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24919" w14:textId="77DC1D51" w:rsidR="00C903D6" w:rsidRDefault="00862AAA" w:rsidP="00A51FB9">
      <w:pPr>
        <w:rPr>
          <w:b/>
        </w:rPr>
      </w:pPr>
      <w:r>
        <w:rPr>
          <w:b/>
        </w:rPr>
        <w:t xml:space="preserve">AAE 320 </w:t>
      </w:r>
      <w:r w:rsidR="00C903D6" w:rsidRPr="006D3B77">
        <w:rPr>
          <w:b/>
        </w:rPr>
        <w:t>Problem Set #</w:t>
      </w:r>
      <w:r>
        <w:rPr>
          <w:b/>
        </w:rPr>
        <w:t>4</w:t>
      </w:r>
      <w:r>
        <w:rPr>
          <w:b/>
        </w:rPr>
        <w:tab/>
        <w:t xml:space="preserve">         </w:t>
      </w:r>
      <w:r w:rsidR="006D3B77">
        <w:rPr>
          <w:b/>
        </w:rPr>
        <w:t xml:space="preserve">Due </w:t>
      </w:r>
      <w:r w:rsidR="00263EA6">
        <w:rPr>
          <w:b/>
        </w:rPr>
        <w:t xml:space="preserve">October </w:t>
      </w:r>
      <w:r w:rsidR="00D77D1A">
        <w:rPr>
          <w:b/>
        </w:rPr>
        <w:t>22</w:t>
      </w:r>
      <w:r w:rsidR="00263EA6">
        <w:rPr>
          <w:b/>
        </w:rPr>
        <w:t>, 20</w:t>
      </w:r>
      <w:r w:rsidR="00D77D1A">
        <w:rPr>
          <w:b/>
        </w:rPr>
        <w:t>20</w:t>
      </w:r>
      <w:r>
        <w:rPr>
          <w:b/>
        </w:rPr>
        <w:tab/>
      </w:r>
      <w:r>
        <w:rPr>
          <w:b/>
        </w:rPr>
        <w:tab/>
      </w:r>
      <w:proofErr w:type="gramStart"/>
      <w:r>
        <w:rPr>
          <w:b/>
        </w:rPr>
        <w:t>Name:_</w:t>
      </w:r>
      <w:proofErr w:type="gramEnd"/>
      <w:r>
        <w:rPr>
          <w:b/>
        </w:rPr>
        <w:t>_______________________</w:t>
      </w:r>
    </w:p>
    <w:p w14:paraId="773B1C7F" w14:textId="77777777" w:rsidR="001A3991" w:rsidRPr="00972E50" w:rsidRDefault="001A3991" w:rsidP="001A3991">
      <w:pPr>
        <w:rPr>
          <w:sz w:val="8"/>
          <w:szCs w:val="8"/>
        </w:rPr>
      </w:pPr>
      <w:bookmarkStart w:id="0" w:name="OLE_LINK5"/>
      <w:bookmarkStart w:id="1" w:name="OLE_LINK6"/>
    </w:p>
    <w:p w14:paraId="31C11ADD" w14:textId="6DF47771" w:rsidR="0010520D" w:rsidRDefault="002904A5" w:rsidP="00D05B41">
      <w:r>
        <w:t>1</w:t>
      </w:r>
      <w:r w:rsidR="00196DEA">
        <w:t xml:space="preserve">) </w:t>
      </w:r>
      <w:r w:rsidR="001213F3">
        <w:t xml:space="preserve">You </w:t>
      </w:r>
      <w:r>
        <w:t>had</w:t>
      </w:r>
      <w:r w:rsidR="001213F3">
        <w:t xml:space="preserve"> a</w:t>
      </w:r>
      <w:r>
        <w:t xml:space="preserve"> </w:t>
      </w:r>
      <w:r w:rsidR="007712E7">
        <w:t xml:space="preserve">milking barn </w:t>
      </w:r>
      <w:r>
        <w:t xml:space="preserve">built and bought a </w:t>
      </w:r>
      <w:r w:rsidR="00263EA6">
        <w:t xml:space="preserve">used </w:t>
      </w:r>
      <w:r w:rsidR="004A003D">
        <w:t>combine harvester</w:t>
      </w:r>
      <w:r w:rsidR="00263EA6">
        <w:t xml:space="preserve">. </w:t>
      </w:r>
      <w:r w:rsidR="001213F3">
        <w:t xml:space="preserve">The </w:t>
      </w:r>
      <w:r w:rsidR="007712E7">
        <w:t xml:space="preserve">milking barn </w:t>
      </w:r>
      <w:r w:rsidR="001213F3">
        <w:t>cost $</w:t>
      </w:r>
      <w:r w:rsidR="004A003D">
        <w:t>54</w:t>
      </w:r>
      <w:r w:rsidR="00D05B41">
        <w:t>0</w:t>
      </w:r>
      <w:r w:rsidR="001213F3">
        <w:t xml:space="preserve">,000 and the </w:t>
      </w:r>
      <w:r w:rsidR="004A003D">
        <w:t xml:space="preserve">combine </w:t>
      </w:r>
      <w:r w:rsidR="001213F3">
        <w:t>cost $</w:t>
      </w:r>
      <w:r w:rsidR="004A003D">
        <w:t>9</w:t>
      </w:r>
      <w:r w:rsidR="007712E7">
        <w:t>0</w:t>
      </w:r>
      <w:r w:rsidR="00263EA6">
        <w:t xml:space="preserve">,000. </w:t>
      </w:r>
      <w:r w:rsidR="003F552B">
        <w:t xml:space="preserve">For </w:t>
      </w:r>
      <w:r w:rsidR="00172A09">
        <w:t xml:space="preserve">your internal </w:t>
      </w:r>
      <w:r w:rsidR="00E07A86">
        <w:t xml:space="preserve">farm </w:t>
      </w:r>
      <w:r w:rsidR="003F552B">
        <w:t xml:space="preserve">accounting purposes, you will depreciate the </w:t>
      </w:r>
      <w:r w:rsidR="007712E7">
        <w:t xml:space="preserve">milking barn </w:t>
      </w:r>
      <w:r w:rsidR="00172A09">
        <w:t>over</w:t>
      </w:r>
      <w:r w:rsidR="003F552B">
        <w:t xml:space="preserve"> </w:t>
      </w:r>
      <w:r w:rsidR="004A003D">
        <w:t>15</w:t>
      </w:r>
      <w:r w:rsidR="003F552B">
        <w:t xml:space="preserve"> years and the </w:t>
      </w:r>
      <w:r w:rsidR="004A003D">
        <w:t>combine</w:t>
      </w:r>
      <w:r w:rsidR="003F552B">
        <w:t xml:space="preserve"> </w:t>
      </w:r>
      <w:r w:rsidR="00172A09">
        <w:t>over</w:t>
      </w:r>
      <w:r w:rsidR="005A2EC3">
        <w:t xml:space="preserve"> </w:t>
      </w:r>
      <w:r w:rsidR="004A003D">
        <w:t>6</w:t>
      </w:r>
      <w:r w:rsidR="005A2EC3">
        <w:t xml:space="preserve"> years</w:t>
      </w:r>
      <w:r w:rsidR="00263EA6">
        <w:t xml:space="preserve">. </w:t>
      </w:r>
      <w:r w:rsidR="0020641C">
        <w:t xml:space="preserve">The </w:t>
      </w:r>
      <w:r w:rsidR="007712E7">
        <w:t xml:space="preserve">milking barn </w:t>
      </w:r>
      <w:r w:rsidR="0020641C">
        <w:t>will have</w:t>
      </w:r>
      <w:r w:rsidR="00AD34D1">
        <w:t xml:space="preserve"> zero salvage value</w:t>
      </w:r>
      <w:r w:rsidR="0020641C">
        <w:t xml:space="preserve">, but the </w:t>
      </w:r>
      <w:r w:rsidR="004A003D">
        <w:t>combine</w:t>
      </w:r>
      <w:r w:rsidR="0020641C">
        <w:t xml:space="preserve"> will have </w:t>
      </w:r>
      <w:r w:rsidR="00AD34D1">
        <w:t>a salvage value of $</w:t>
      </w:r>
      <w:r w:rsidR="004A003D">
        <w:t>20</w:t>
      </w:r>
      <w:r w:rsidR="00AD34D1">
        <w:t>,000</w:t>
      </w:r>
      <w:r w:rsidR="00263EA6">
        <w:t xml:space="preserve">. </w:t>
      </w:r>
      <w:r w:rsidR="001E4342">
        <w:t xml:space="preserve">For this problem, </w:t>
      </w:r>
      <w:r w:rsidR="001E4342" w:rsidRPr="001E4342">
        <w:t>f</w:t>
      </w:r>
      <w:r w:rsidR="0010520D" w:rsidRPr="001E4342">
        <w:t>ill out the following</w:t>
      </w:r>
      <w:r w:rsidR="008A00B0" w:rsidRPr="001E4342">
        <w:t xml:space="preserve"> </w:t>
      </w:r>
      <w:r w:rsidR="00A56EA2" w:rsidRPr="001E4342">
        <w:t>4</w:t>
      </w:r>
      <w:r w:rsidR="008A00B0" w:rsidRPr="001E4342">
        <w:t xml:space="preserve"> tables</w:t>
      </w:r>
      <w:r w:rsidR="008A00B0">
        <w:t xml:space="preserve"> that report </w:t>
      </w:r>
      <w:r w:rsidR="0010520D">
        <w:t xml:space="preserve">the value of the asset at the beginning of each year, </w:t>
      </w:r>
      <w:r w:rsidR="008A00B0">
        <w:t xml:space="preserve">the amount of depreciation during each year and </w:t>
      </w:r>
      <w:r w:rsidR="0010520D">
        <w:t xml:space="preserve">the value at the </w:t>
      </w:r>
      <w:r w:rsidR="008A00B0">
        <w:t>end of each year</w:t>
      </w:r>
      <w:r w:rsidR="00263EA6">
        <w:t xml:space="preserve">. </w:t>
      </w:r>
      <w:r w:rsidR="001E4342">
        <w:t xml:space="preserve">There </w:t>
      </w:r>
      <w:r w:rsidR="007712E7">
        <w:t xml:space="preserve">are </w:t>
      </w:r>
      <w:r w:rsidR="00A56EA2">
        <w:t>2</w:t>
      </w:r>
      <w:r w:rsidR="008A00B0">
        <w:t xml:space="preserve"> tables for the </w:t>
      </w:r>
      <w:r w:rsidR="007712E7">
        <w:t>milking barn</w:t>
      </w:r>
      <w:r w:rsidR="008A00B0">
        <w:t xml:space="preserve"> and </w:t>
      </w:r>
      <w:r w:rsidR="00A56EA2">
        <w:t>2</w:t>
      </w:r>
      <w:r w:rsidR="008A00B0">
        <w:t xml:space="preserve"> for the </w:t>
      </w:r>
      <w:r w:rsidR="004A003D">
        <w:t>combine</w:t>
      </w:r>
      <w:r w:rsidR="00263EA6">
        <w:t xml:space="preserve">. </w:t>
      </w:r>
      <w:r w:rsidR="001E4342">
        <w:t xml:space="preserve">For each asset, one table uses </w:t>
      </w:r>
      <w:r w:rsidRPr="00D26A5A">
        <w:rPr>
          <w:u w:val="single"/>
        </w:rPr>
        <w:t>Straight L</w:t>
      </w:r>
      <w:r w:rsidR="008A00B0" w:rsidRPr="00D26A5A">
        <w:rPr>
          <w:u w:val="single"/>
        </w:rPr>
        <w:t>ine depreciation, t</w:t>
      </w:r>
      <w:r w:rsidRPr="00D26A5A">
        <w:rPr>
          <w:u w:val="single"/>
        </w:rPr>
        <w:t xml:space="preserve">he </w:t>
      </w:r>
      <w:r w:rsidR="001E4342">
        <w:rPr>
          <w:u w:val="single"/>
        </w:rPr>
        <w:t xml:space="preserve">other uses </w:t>
      </w:r>
      <w:r w:rsidR="00D77D1A">
        <w:rPr>
          <w:u w:val="single"/>
        </w:rPr>
        <w:t>150</w:t>
      </w:r>
      <w:r w:rsidR="00C302DD" w:rsidRPr="00D26A5A">
        <w:rPr>
          <w:u w:val="single"/>
        </w:rPr>
        <w:t>%</w:t>
      </w:r>
      <w:r w:rsidR="008A00B0" w:rsidRPr="00D26A5A">
        <w:rPr>
          <w:u w:val="single"/>
        </w:rPr>
        <w:t xml:space="preserve"> </w:t>
      </w:r>
      <w:r w:rsidRPr="00D26A5A">
        <w:rPr>
          <w:u w:val="single"/>
        </w:rPr>
        <w:t>D</w:t>
      </w:r>
      <w:r w:rsidR="008A00B0" w:rsidRPr="00D26A5A">
        <w:rPr>
          <w:u w:val="single"/>
        </w:rPr>
        <w:t xml:space="preserve">eclining </w:t>
      </w:r>
      <w:r w:rsidRPr="00D26A5A">
        <w:rPr>
          <w:u w:val="single"/>
        </w:rPr>
        <w:t>B</w:t>
      </w:r>
      <w:r w:rsidR="008A00B0" w:rsidRPr="00D26A5A">
        <w:rPr>
          <w:u w:val="single"/>
        </w:rPr>
        <w:t>alance</w:t>
      </w:r>
      <w:r w:rsidR="00263EA6">
        <w:t xml:space="preserve">. </w:t>
      </w:r>
      <w:r w:rsidR="001E4342">
        <w:t>D</w:t>
      </w:r>
      <w:r w:rsidR="00184A5A">
        <w:t xml:space="preserve">o </w:t>
      </w:r>
      <w:r w:rsidR="00770B08">
        <w:t xml:space="preserve">the full life cycle </w:t>
      </w:r>
      <w:r w:rsidR="001E4342">
        <w:t>for each asset (</w:t>
      </w:r>
      <w:r w:rsidR="004A003D">
        <w:t>15</w:t>
      </w:r>
      <w:r w:rsidR="00770B08">
        <w:t xml:space="preserve"> years for the </w:t>
      </w:r>
      <w:r w:rsidR="007712E7">
        <w:t>barn</w:t>
      </w:r>
      <w:r w:rsidR="00770B08">
        <w:t xml:space="preserve"> and </w:t>
      </w:r>
      <w:r w:rsidR="004A003D">
        <w:t>6</w:t>
      </w:r>
      <w:r w:rsidR="0010520D">
        <w:t xml:space="preserve"> </w:t>
      </w:r>
      <w:r w:rsidR="0022424A">
        <w:t xml:space="preserve">years </w:t>
      </w:r>
      <w:r w:rsidR="00770B08">
        <w:t xml:space="preserve">for the </w:t>
      </w:r>
      <w:r w:rsidR="004A003D">
        <w:t>combine</w:t>
      </w:r>
      <w:r w:rsidR="00263EA6">
        <w:t xml:space="preserve">). </w:t>
      </w:r>
      <w:r w:rsidR="00C533E4">
        <w:t xml:space="preserve">For the </w:t>
      </w:r>
      <w:r w:rsidR="00D77D1A">
        <w:t>150</w:t>
      </w:r>
      <w:r w:rsidR="00C533E4">
        <w:t xml:space="preserve">% Declining Balance, do not let the asset value fall below the salvage value (set depreciation to zero if needed) and if the implied value does not reach the salvage value by the end of the useful life, take the remaining value </w:t>
      </w:r>
      <w:r w:rsidR="00E07A86">
        <w:t xml:space="preserve">as depreciation </w:t>
      </w:r>
      <w:r w:rsidR="00C533E4">
        <w:t xml:space="preserve">in the last year.  </w:t>
      </w:r>
    </w:p>
    <w:bookmarkEnd w:id="0"/>
    <w:bookmarkEnd w:id="1"/>
    <w:p w14:paraId="58306B52" w14:textId="77777777" w:rsidR="000A1B78" w:rsidRDefault="000A1B78" w:rsidP="000A1B78">
      <w:pPr>
        <w:rPr>
          <w:sz w:val="12"/>
          <w:szCs w:val="12"/>
        </w:rPr>
      </w:pPr>
    </w:p>
    <w:p w14:paraId="54921D3A" w14:textId="3C44991F" w:rsidR="00972E50" w:rsidRDefault="007712E7" w:rsidP="00972E50">
      <w:pPr>
        <w:ind w:left="720" w:firstLine="720"/>
      </w:pPr>
      <w:r w:rsidRPr="007712E7">
        <w:t>M</w:t>
      </w:r>
      <w:r>
        <w:t>ilking Barn</w:t>
      </w:r>
      <w:r w:rsidR="00972E50">
        <w:t>, Straight Line</w:t>
      </w:r>
      <w:r w:rsidR="00972E50">
        <w:tab/>
      </w:r>
      <w:r w:rsidR="00972E50">
        <w:tab/>
        <w:t xml:space="preserve">              </w:t>
      </w:r>
      <w:r w:rsidRPr="007712E7">
        <w:t>M</w:t>
      </w:r>
      <w:r>
        <w:t>ilking Barn</w:t>
      </w:r>
      <w:r w:rsidR="00972E50">
        <w:t xml:space="preserve">, </w:t>
      </w:r>
      <w:r w:rsidR="004A003D">
        <w:t>15</w:t>
      </w:r>
      <w:r w:rsidR="00972E50">
        <w:t>0% Declining Balance</w:t>
      </w:r>
    </w:p>
    <w:tbl>
      <w:tblPr>
        <w:tblW w:w="10126" w:type="dxa"/>
        <w:tblCellMar>
          <w:left w:w="0" w:type="dxa"/>
          <w:right w:w="0" w:type="dxa"/>
        </w:tblCellMar>
        <w:tblLook w:val="0000" w:firstRow="0" w:lastRow="0" w:firstColumn="0" w:lastColumn="0" w:noHBand="0" w:noVBand="0"/>
      </w:tblPr>
      <w:tblGrid>
        <w:gridCol w:w="520"/>
        <w:gridCol w:w="1614"/>
        <w:gridCol w:w="1620"/>
        <w:gridCol w:w="1593"/>
        <w:gridCol w:w="1593"/>
        <w:gridCol w:w="1593"/>
        <w:gridCol w:w="1593"/>
      </w:tblGrid>
      <w:tr w:rsidR="00972E50" w14:paraId="01E1EDE9" w14:textId="77777777" w:rsidTr="00D97B5F">
        <w:trPr>
          <w:trHeight w:val="264"/>
        </w:trPr>
        <w:tc>
          <w:tcPr>
            <w:tcW w:w="520" w:type="dxa"/>
            <w:tcBorders>
              <w:top w:val="single" w:sz="4" w:space="0" w:color="auto"/>
              <w:left w:val="nil"/>
              <w:bottom w:val="nil"/>
              <w:right w:val="nil"/>
            </w:tcBorders>
            <w:shd w:val="clear" w:color="auto" w:fill="auto"/>
            <w:noWrap/>
            <w:tcMar>
              <w:top w:w="13" w:type="dxa"/>
              <w:left w:w="13" w:type="dxa"/>
              <w:bottom w:w="0" w:type="dxa"/>
              <w:right w:w="13" w:type="dxa"/>
            </w:tcMar>
            <w:vAlign w:val="bottom"/>
          </w:tcPr>
          <w:p w14:paraId="04781E41" w14:textId="77777777" w:rsidR="00972E50" w:rsidRDefault="00972E50" w:rsidP="00D97B5F">
            <w:pPr>
              <w:jc w:val="center"/>
              <w:rPr>
                <w:rFonts w:ascii="Arial" w:hAnsi="Arial" w:cs="Arial"/>
                <w:sz w:val="20"/>
                <w:szCs w:val="20"/>
              </w:rPr>
            </w:pPr>
            <w:r>
              <w:rPr>
                <w:rFonts w:ascii="Arial" w:hAnsi="Arial" w:cs="Arial"/>
                <w:sz w:val="20"/>
                <w:szCs w:val="20"/>
              </w:rPr>
              <w:t>Year</w:t>
            </w:r>
          </w:p>
        </w:tc>
        <w:tc>
          <w:tcPr>
            <w:tcW w:w="1614" w:type="dxa"/>
            <w:tcBorders>
              <w:top w:val="single" w:sz="4" w:space="0" w:color="auto"/>
              <w:left w:val="nil"/>
              <w:bottom w:val="single" w:sz="4" w:space="0" w:color="auto"/>
              <w:right w:val="nil"/>
            </w:tcBorders>
            <w:vAlign w:val="bottom"/>
          </w:tcPr>
          <w:p w14:paraId="0F2D5179" w14:textId="77777777" w:rsidR="00972E50" w:rsidRDefault="00972E50" w:rsidP="00D97B5F">
            <w:pPr>
              <w:jc w:val="center"/>
              <w:rPr>
                <w:rFonts w:ascii="Arial" w:hAnsi="Arial" w:cs="Arial"/>
                <w:sz w:val="20"/>
                <w:szCs w:val="20"/>
              </w:rPr>
            </w:pPr>
            <w:r>
              <w:rPr>
                <w:rFonts w:ascii="Arial" w:hAnsi="Arial" w:cs="Arial"/>
                <w:sz w:val="20"/>
                <w:szCs w:val="20"/>
              </w:rPr>
              <w:t>Beginning Basis</w:t>
            </w:r>
          </w:p>
        </w:tc>
        <w:tc>
          <w:tcPr>
            <w:tcW w:w="1620" w:type="dxa"/>
            <w:tcBorders>
              <w:top w:val="single" w:sz="4" w:space="0" w:color="auto"/>
              <w:left w:val="nil"/>
              <w:bottom w:val="single" w:sz="4" w:space="0" w:color="auto"/>
              <w:right w:val="nil"/>
            </w:tcBorders>
            <w:shd w:val="clear" w:color="auto" w:fill="auto"/>
            <w:noWrap/>
            <w:tcMar>
              <w:top w:w="13" w:type="dxa"/>
              <w:left w:w="13" w:type="dxa"/>
              <w:bottom w:w="0" w:type="dxa"/>
              <w:right w:w="13" w:type="dxa"/>
            </w:tcMar>
            <w:vAlign w:val="bottom"/>
          </w:tcPr>
          <w:p w14:paraId="589B48BA" w14:textId="77777777" w:rsidR="00972E50" w:rsidRDefault="00972E50" w:rsidP="00D97B5F">
            <w:pPr>
              <w:jc w:val="center"/>
              <w:rPr>
                <w:rFonts w:ascii="Arial" w:hAnsi="Arial" w:cs="Arial"/>
                <w:sz w:val="20"/>
                <w:szCs w:val="20"/>
              </w:rPr>
            </w:pPr>
            <w:r>
              <w:rPr>
                <w:rFonts w:ascii="Arial" w:hAnsi="Arial" w:cs="Arial"/>
                <w:sz w:val="20"/>
                <w:szCs w:val="20"/>
              </w:rPr>
              <w:t>Depreciation</w:t>
            </w:r>
          </w:p>
        </w:tc>
        <w:tc>
          <w:tcPr>
            <w:tcW w:w="1593" w:type="dxa"/>
            <w:tcBorders>
              <w:top w:val="single" w:sz="4" w:space="0" w:color="auto"/>
              <w:left w:val="nil"/>
              <w:bottom w:val="single" w:sz="4" w:space="0" w:color="auto"/>
              <w:right w:val="single" w:sz="24" w:space="0" w:color="auto"/>
            </w:tcBorders>
            <w:shd w:val="clear" w:color="auto" w:fill="auto"/>
            <w:noWrap/>
            <w:tcMar>
              <w:top w:w="13" w:type="dxa"/>
              <w:left w:w="13" w:type="dxa"/>
              <w:bottom w:w="0" w:type="dxa"/>
              <w:right w:w="13" w:type="dxa"/>
            </w:tcMar>
            <w:vAlign w:val="bottom"/>
          </w:tcPr>
          <w:p w14:paraId="5841E322" w14:textId="77777777" w:rsidR="00972E50" w:rsidRDefault="00972E50" w:rsidP="00D97B5F">
            <w:pPr>
              <w:jc w:val="center"/>
              <w:rPr>
                <w:rFonts w:ascii="Arial" w:hAnsi="Arial" w:cs="Arial"/>
                <w:sz w:val="20"/>
                <w:szCs w:val="20"/>
              </w:rPr>
            </w:pPr>
            <w:r>
              <w:rPr>
                <w:rFonts w:ascii="Arial" w:hAnsi="Arial" w:cs="Arial"/>
                <w:sz w:val="20"/>
                <w:szCs w:val="20"/>
              </w:rPr>
              <w:t>Ending Basis</w:t>
            </w:r>
          </w:p>
        </w:tc>
        <w:tc>
          <w:tcPr>
            <w:tcW w:w="1593" w:type="dxa"/>
            <w:tcBorders>
              <w:top w:val="single" w:sz="4" w:space="0" w:color="auto"/>
              <w:left w:val="single" w:sz="24" w:space="0" w:color="auto"/>
              <w:bottom w:val="single" w:sz="4" w:space="0" w:color="auto"/>
              <w:right w:val="nil"/>
            </w:tcBorders>
            <w:vAlign w:val="bottom"/>
          </w:tcPr>
          <w:p w14:paraId="72B367D7" w14:textId="77777777" w:rsidR="00972E50" w:rsidRDefault="00972E50" w:rsidP="00D97B5F">
            <w:pPr>
              <w:jc w:val="center"/>
              <w:rPr>
                <w:rFonts w:ascii="Arial" w:hAnsi="Arial" w:cs="Arial"/>
                <w:sz w:val="20"/>
                <w:szCs w:val="20"/>
              </w:rPr>
            </w:pPr>
            <w:r>
              <w:rPr>
                <w:rFonts w:ascii="Arial" w:hAnsi="Arial" w:cs="Arial"/>
                <w:sz w:val="20"/>
                <w:szCs w:val="20"/>
              </w:rPr>
              <w:t>Beginning Basis</w:t>
            </w:r>
          </w:p>
        </w:tc>
        <w:tc>
          <w:tcPr>
            <w:tcW w:w="1593" w:type="dxa"/>
            <w:tcBorders>
              <w:top w:val="single" w:sz="4" w:space="0" w:color="auto"/>
              <w:left w:val="nil"/>
              <w:bottom w:val="single" w:sz="4" w:space="0" w:color="auto"/>
              <w:right w:val="nil"/>
            </w:tcBorders>
            <w:vAlign w:val="bottom"/>
          </w:tcPr>
          <w:p w14:paraId="67A390CC" w14:textId="77777777" w:rsidR="00972E50" w:rsidRDefault="00972E50" w:rsidP="00D97B5F">
            <w:pPr>
              <w:jc w:val="center"/>
              <w:rPr>
                <w:rFonts w:ascii="Arial" w:hAnsi="Arial" w:cs="Arial"/>
                <w:sz w:val="20"/>
                <w:szCs w:val="20"/>
              </w:rPr>
            </w:pPr>
            <w:r>
              <w:rPr>
                <w:rFonts w:ascii="Arial" w:hAnsi="Arial" w:cs="Arial"/>
                <w:sz w:val="20"/>
                <w:szCs w:val="20"/>
              </w:rPr>
              <w:t>Depreciation</w:t>
            </w:r>
          </w:p>
        </w:tc>
        <w:tc>
          <w:tcPr>
            <w:tcW w:w="1593" w:type="dxa"/>
            <w:tcBorders>
              <w:top w:val="single" w:sz="4" w:space="0" w:color="auto"/>
              <w:left w:val="nil"/>
              <w:bottom w:val="single" w:sz="4" w:space="0" w:color="auto"/>
              <w:right w:val="nil"/>
            </w:tcBorders>
            <w:vAlign w:val="bottom"/>
          </w:tcPr>
          <w:p w14:paraId="08F6DF51" w14:textId="77777777" w:rsidR="00972E50" w:rsidRDefault="00972E50" w:rsidP="00D97B5F">
            <w:pPr>
              <w:jc w:val="center"/>
              <w:rPr>
                <w:rFonts w:ascii="Arial" w:hAnsi="Arial" w:cs="Arial"/>
                <w:sz w:val="20"/>
                <w:szCs w:val="20"/>
              </w:rPr>
            </w:pPr>
            <w:r>
              <w:rPr>
                <w:rFonts w:ascii="Arial" w:hAnsi="Arial" w:cs="Arial"/>
                <w:sz w:val="20"/>
                <w:szCs w:val="20"/>
              </w:rPr>
              <w:t>Ending Basis</w:t>
            </w:r>
          </w:p>
        </w:tc>
      </w:tr>
      <w:tr w:rsidR="00972E50" w14:paraId="22C77EF2" w14:textId="77777777" w:rsidTr="00D97B5F">
        <w:trPr>
          <w:trHeight w:val="264"/>
        </w:trPr>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tcPr>
          <w:p w14:paraId="5370C20F" w14:textId="77777777" w:rsidR="00972E50" w:rsidRDefault="00972E50" w:rsidP="00D97B5F">
            <w:pPr>
              <w:spacing w:line="360" w:lineRule="auto"/>
              <w:jc w:val="center"/>
              <w:rPr>
                <w:rFonts w:ascii="Arial" w:hAnsi="Arial" w:cs="Arial"/>
                <w:sz w:val="20"/>
                <w:szCs w:val="20"/>
              </w:rPr>
            </w:pPr>
            <w:r>
              <w:rPr>
                <w:rFonts w:ascii="Arial" w:hAnsi="Arial" w:cs="Arial"/>
                <w:sz w:val="20"/>
                <w:szCs w:val="20"/>
              </w:rPr>
              <w:t>1</w:t>
            </w:r>
          </w:p>
        </w:tc>
        <w:tc>
          <w:tcPr>
            <w:tcW w:w="1614" w:type="dxa"/>
            <w:tcBorders>
              <w:top w:val="single" w:sz="4" w:space="0" w:color="auto"/>
              <w:left w:val="single" w:sz="4" w:space="0" w:color="auto"/>
              <w:bottom w:val="single" w:sz="4" w:space="0" w:color="auto"/>
              <w:right w:val="single" w:sz="4" w:space="0" w:color="auto"/>
            </w:tcBorders>
            <w:vAlign w:val="bottom"/>
          </w:tcPr>
          <w:p w14:paraId="27D19F0E" w14:textId="77777777" w:rsidR="00972E50" w:rsidRDefault="00972E50" w:rsidP="00D97B5F">
            <w:pPr>
              <w:spacing w:line="360" w:lineRule="auto"/>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14:paraId="2FCFB241" w14:textId="77777777" w:rsidR="00972E50" w:rsidRDefault="00972E50"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24" w:space="0" w:color="auto"/>
            </w:tcBorders>
            <w:shd w:val="clear" w:color="auto" w:fill="auto"/>
            <w:noWrap/>
            <w:tcMar>
              <w:top w:w="13" w:type="dxa"/>
              <w:left w:w="13" w:type="dxa"/>
              <w:bottom w:w="0" w:type="dxa"/>
              <w:right w:w="13" w:type="dxa"/>
            </w:tcMar>
            <w:vAlign w:val="bottom"/>
          </w:tcPr>
          <w:p w14:paraId="4DF63D1B" w14:textId="77777777" w:rsidR="00972E50" w:rsidRDefault="00972E50" w:rsidP="00D97B5F">
            <w:pPr>
              <w:spacing w:line="360" w:lineRule="auto"/>
              <w:jc w:val="center"/>
              <w:rPr>
                <w:rFonts w:ascii="Arial" w:hAnsi="Arial" w:cs="Arial"/>
                <w:sz w:val="20"/>
                <w:szCs w:val="20"/>
              </w:rPr>
            </w:pPr>
          </w:p>
        </w:tc>
        <w:tc>
          <w:tcPr>
            <w:tcW w:w="1593" w:type="dxa"/>
            <w:tcBorders>
              <w:top w:val="single" w:sz="4" w:space="0" w:color="auto"/>
              <w:left w:val="single" w:sz="24" w:space="0" w:color="auto"/>
              <w:bottom w:val="single" w:sz="4" w:space="0" w:color="auto"/>
              <w:right w:val="single" w:sz="4" w:space="0" w:color="auto"/>
            </w:tcBorders>
            <w:vAlign w:val="bottom"/>
          </w:tcPr>
          <w:p w14:paraId="7A93184F" w14:textId="77777777" w:rsidR="00972E50" w:rsidRDefault="00972E50"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vAlign w:val="bottom"/>
          </w:tcPr>
          <w:p w14:paraId="7818974A" w14:textId="77777777" w:rsidR="00972E50" w:rsidRDefault="00972E50"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vAlign w:val="bottom"/>
          </w:tcPr>
          <w:p w14:paraId="6270F72E" w14:textId="77777777" w:rsidR="00972E50" w:rsidRDefault="00972E50" w:rsidP="00D97B5F">
            <w:pPr>
              <w:spacing w:line="360" w:lineRule="auto"/>
              <w:jc w:val="center"/>
              <w:rPr>
                <w:rFonts w:ascii="Arial" w:hAnsi="Arial" w:cs="Arial"/>
                <w:sz w:val="20"/>
                <w:szCs w:val="20"/>
              </w:rPr>
            </w:pPr>
          </w:p>
        </w:tc>
      </w:tr>
      <w:tr w:rsidR="00972E50" w14:paraId="4B32CF8B" w14:textId="77777777" w:rsidTr="00D97B5F">
        <w:trPr>
          <w:trHeight w:val="264"/>
        </w:trPr>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tcPr>
          <w:p w14:paraId="5A5DDE95" w14:textId="77777777" w:rsidR="00972E50" w:rsidRDefault="00972E50" w:rsidP="00D97B5F">
            <w:pPr>
              <w:spacing w:line="360" w:lineRule="auto"/>
              <w:jc w:val="center"/>
              <w:rPr>
                <w:rFonts w:ascii="Arial" w:hAnsi="Arial" w:cs="Arial"/>
                <w:sz w:val="20"/>
                <w:szCs w:val="20"/>
              </w:rPr>
            </w:pPr>
            <w:r>
              <w:rPr>
                <w:rFonts w:ascii="Arial" w:hAnsi="Arial" w:cs="Arial"/>
                <w:sz w:val="20"/>
                <w:szCs w:val="20"/>
              </w:rPr>
              <w:t>2</w:t>
            </w:r>
          </w:p>
        </w:tc>
        <w:tc>
          <w:tcPr>
            <w:tcW w:w="1614" w:type="dxa"/>
            <w:tcBorders>
              <w:top w:val="single" w:sz="4" w:space="0" w:color="auto"/>
              <w:left w:val="single" w:sz="4" w:space="0" w:color="auto"/>
              <w:bottom w:val="single" w:sz="4" w:space="0" w:color="auto"/>
              <w:right w:val="single" w:sz="4" w:space="0" w:color="auto"/>
            </w:tcBorders>
            <w:vAlign w:val="bottom"/>
          </w:tcPr>
          <w:p w14:paraId="5E30DDB5" w14:textId="77777777" w:rsidR="00972E50" w:rsidRDefault="00972E50" w:rsidP="00D97B5F">
            <w:pPr>
              <w:spacing w:line="360" w:lineRule="auto"/>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14:paraId="13B651F5" w14:textId="77777777" w:rsidR="00972E50" w:rsidRDefault="00972E50"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24" w:space="0" w:color="auto"/>
            </w:tcBorders>
            <w:shd w:val="clear" w:color="auto" w:fill="auto"/>
            <w:noWrap/>
            <w:tcMar>
              <w:top w:w="13" w:type="dxa"/>
              <w:left w:w="13" w:type="dxa"/>
              <w:bottom w:w="0" w:type="dxa"/>
              <w:right w:w="13" w:type="dxa"/>
            </w:tcMar>
            <w:vAlign w:val="bottom"/>
          </w:tcPr>
          <w:p w14:paraId="5472D861" w14:textId="77777777" w:rsidR="00972E50" w:rsidRDefault="00972E50" w:rsidP="00D97B5F">
            <w:pPr>
              <w:spacing w:line="360" w:lineRule="auto"/>
              <w:jc w:val="center"/>
              <w:rPr>
                <w:rFonts w:ascii="Arial" w:hAnsi="Arial" w:cs="Arial"/>
                <w:sz w:val="20"/>
                <w:szCs w:val="20"/>
              </w:rPr>
            </w:pPr>
          </w:p>
        </w:tc>
        <w:tc>
          <w:tcPr>
            <w:tcW w:w="1593" w:type="dxa"/>
            <w:tcBorders>
              <w:top w:val="single" w:sz="4" w:space="0" w:color="auto"/>
              <w:left w:val="single" w:sz="24" w:space="0" w:color="auto"/>
              <w:bottom w:val="single" w:sz="4" w:space="0" w:color="auto"/>
              <w:right w:val="single" w:sz="4" w:space="0" w:color="auto"/>
            </w:tcBorders>
            <w:vAlign w:val="bottom"/>
          </w:tcPr>
          <w:p w14:paraId="54E3D9CD" w14:textId="77777777" w:rsidR="00972E50" w:rsidRDefault="00972E50"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vAlign w:val="bottom"/>
          </w:tcPr>
          <w:p w14:paraId="44278223" w14:textId="77777777" w:rsidR="00972E50" w:rsidRDefault="00972E50"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vAlign w:val="bottom"/>
          </w:tcPr>
          <w:p w14:paraId="3AB84B70" w14:textId="77777777" w:rsidR="00972E50" w:rsidRDefault="00972E50" w:rsidP="00D97B5F">
            <w:pPr>
              <w:spacing w:line="360" w:lineRule="auto"/>
              <w:jc w:val="center"/>
              <w:rPr>
                <w:rFonts w:ascii="Arial" w:hAnsi="Arial" w:cs="Arial"/>
                <w:sz w:val="20"/>
                <w:szCs w:val="20"/>
              </w:rPr>
            </w:pPr>
          </w:p>
        </w:tc>
      </w:tr>
      <w:tr w:rsidR="00972E50" w14:paraId="60360CFE" w14:textId="77777777" w:rsidTr="00D97B5F">
        <w:trPr>
          <w:trHeight w:val="264"/>
        </w:trPr>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tcPr>
          <w:p w14:paraId="7750E8C0" w14:textId="77777777" w:rsidR="00972E50" w:rsidRDefault="00972E50" w:rsidP="00D97B5F">
            <w:pPr>
              <w:spacing w:line="360" w:lineRule="auto"/>
              <w:jc w:val="center"/>
              <w:rPr>
                <w:rFonts w:ascii="Arial" w:hAnsi="Arial" w:cs="Arial"/>
                <w:sz w:val="20"/>
                <w:szCs w:val="20"/>
              </w:rPr>
            </w:pPr>
            <w:r>
              <w:rPr>
                <w:rFonts w:ascii="Arial" w:hAnsi="Arial" w:cs="Arial"/>
                <w:sz w:val="20"/>
                <w:szCs w:val="20"/>
              </w:rPr>
              <w:t>3</w:t>
            </w:r>
          </w:p>
        </w:tc>
        <w:tc>
          <w:tcPr>
            <w:tcW w:w="1614" w:type="dxa"/>
            <w:tcBorders>
              <w:top w:val="single" w:sz="4" w:space="0" w:color="auto"/>
              <w:left w:val="single" w:sz="4" w:space="0" w:color="auto"/>
              <w:bottom w:val="single" w:sz="4" w:space="0" w:color="auto"/>
              <w:right w:val="single" w:sz="4" w:space="0" w:color="auto"/>
            </w:tcBorders>
            <w:vAlign w:val="bottom"/>
          </w:tcPr>
          <w:p w14:paraId="75FE051C" w14:textId="77777777" w:rsidR="00972E50" w:rsidRDefault="00972E50" w:rsidP="00D97B5F">
            <w:pPr>
              <w:spacing w:line="360" w:lineRule="auto"/>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14:paraId="2D16EAA6" w14:textId="77777777" w:rsidR="00972E50" w:rsidRDefault="00972E50"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24" w:space="0" w:color="auto"/>
            </w:tcBorders>
            <w:shd w:val="clear" w:color="auto" w:fill="auto"/>
            <w:noWrap/>
            <w:tcMar>
              <w:top w:w="13" w:type="dxa"/>
              <w:left w:w="13" w:type="dxa"/>
              <w:bottom w:w="0" w:type="dxa"/>
              <w:right w:w="13" w:type="dxa"/>
            </w:tcMar>
            <w:vAlign w:val="bottom"/>
          </w:tcPr>
          <w:p w14:paraId="6334B64C" w14:textId="77777777" w:rsidR="00972E50" w:rsidRDefault="00972E50" w:rsidP="00D97B5F">
            <w:pPr>
              <w:spacing w:line="360" w:lineRule="auto"/>
              <w:jc w:val="center"/>
              <w:rPr>
                <w:rFonts w:ascii="Arial" w:hAnsi="Arial" w:cs="Arial"/>
                <w:sz w:val="20"/>
                <w:szCs w:val="20"/>
              </w:rPr>
            </w:pPr>
          </w:p>
        </w:tc>
        <w:tc>
          <w:tcPr>
            <w:tcW w:w="1593" w:type="dxa"/>
            <w:tcBorders>
              <w:top w:val="single" w:sz="4" w:space="0" w:color="auto"/>
              <w:left w:val="single" w:sz="24" w:space="0" w:color="auto"/>
              <w:bottom w:val="single" w:sz="4" w:space="0" w:color="auto"/>
              <w:right w:val="single" w:sz="4" w:space="0" w:color="auto"/>
            </w:tcBorders>
            <w:vAlign w:val="bottom"/>
          </w:tcPr>
          <w:p w14:paraId="78427333" w14:textId="77777777" w:rsidR="00972E50" w:rsidRDefault="00972E50"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vAlign w:val="bottom"/>
          </w:tcPr>
          <w:p w14:paraId="284A5374" w14:textId="77777777" w:rsidR="00972E50" w:rsidRDefault="00972E50"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vAlign w:val="bottom"/>
          </w:tcPr>
          <w:p w14:paraId="46706095" w14:textId="77777777" w:rsidR="00972E50" w:rsidRDefault="00972E50" w:rsidP="00D97B5F">
            <w:pPr>
              <w:spacing w:line="360" w:lineRule="auto"/>
              <w:jc w:val="center"/>
              <w:rPr>
                <w:rFonts w:ascii="Arial" w:hAnsi="Arial" w:cs="Arial"/>
                <w:sz w:val="20"/>
                <w:szCs w:val="20"/>
              </w:rPr>
            </w:pPr>
          </w:p>
        </w:tc>
      </w:tr>
      <w:tr w:rsidR="00972E50" w14:paraId="38F6D943" w14:textId="77777777" w:rsidTr="00D97B5F">
        <w:trPr>
          <w:trHeight w:val="264"/>
        </w:trPr>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tcPr>
          <w:p w14:paraId="149D5673" w14:textId="77777777" w:rsidR="00972E50" w:rsidRDefault="00972E50" w:rsidP="00D97B5F">
            <w:pPr>
              <w:spacing w:line="360" w:lineRule="auto"/>
              <w:jc w:val="center"/>
              <w:rPr>
                <w:rFonts w:ascii="Arial" w:hAnsi="Arial" w:cs="Arial"/>
                <w:sz w:val="20"/>
                <w:szCs w:val="20"/>
              </w:rPr>
            </w:pPr>
            <w:r>
              <w:rPr>
                <w:rFonts w:ascii="Arial" w:hAnsi="Arial" w:cs="Arial"/>
                <w:sz w:val="20"/>
                <w:szCs w:val="20"/>
              </w:rPr>
              <w:t>4</w:t>
            </w:r>
          </w:p>
        </w:tc>
        <w:tc>
          <w:tcPr>
            <w:tcW w:w="1614" w:type="dxa"/>
            <w:tcBorders>
              <w:top w:val="single" w:sz="4" w:space="0" w:color="auto"/>
              <w:left w:val="single" w:sz="4" w:space="0" w:color="auto"/>
              <w:bottom w:val="single" w:sz="4" w:space="0" w:color="auto"/>
              <w:right w:val="single" w:sz="4" w:space="0" w:color="auto"/>
            </w:tcBorders>
            <w:vAlign w:val="bottom"/>
          </w:tcPr>
          <w:p w14:paraId="730A3C03" w14:textId="77777777" w:rsidR="00972E50" w:rsidRDefault="00972E50" w:rsidP="00D97B5F">
            <w:pPr>
              <w:spacing w:line="360" w:lineRule="auto"/>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14:paraId="6AAD2ECE" w14:textId="77777777" w:rsidR="00972E50" w:rsidRDefault="00972E50"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24" w:space="0" w:color="auto"/>
            </w:tcBorders>
            <w:shd w:val="clear" w:color="auto" w:fill="auto"/>
            <w:noWrap/>
            <w:tcMar>
              <w:top w:w="13" w:type="dxa"/>
              <w:left w:w="13" w:type="dxa"/>
              <w:bottom w:w="0" w:type="dxa"/>
              <w:right w:w="13" w:type="dxa"/>
            </w:tcMar>
            <w:vAlign w:val="bottom"/>
          </w:tcPr>
          <w:p w14:paraId="10E98E73" w14:textId="77777777" w:rsidR="00972E50" w:rsidRDefault="00972E50" w:rsidP="00D97B5F">
            <w:pPr>
              <w:spacing w:line="360" w:lineRule="auto"/>
              <w:jc w:val="center"/>
              <w:rPr>
                <w:rFonts w:ascii="Arial" w:hAnsi="Arial" w:cs="Arial"/>
                <w:sz w:val="20"/>
                <w:szCs w:val="20"/>
              </w:rPr>
            </w:pPr>
          </w:p>
        </w:tc>
        <w:tc>
          <w:tcPr>
            <w:tcW w:w="1593" w:type="dxa"/>
            <w:tcBorders>
              <w:top w:val="single" w:sz="4" w:space="0" w:color="auto"/>
              <w:left w:val="single" w:sz="24" w:space="0" w:color="auto"/>
              <w:bottom w:val="single" w:sz="4" w:space="0" w:color="auto"/>
              <w:right w:val="single" w:sz="4" w:space="0" w:color="auto"/>
            </w:tcBorders>
            <w:vAlign w:val="bottom"/>
          </w:tcPr>
          <w:p w14:paraId="6B0A7DAF" w14:textId="77777777" w:rsidR="00972E50" w:rsidRDefault="00972E50"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vAlign w:val="bottom"/>
          </w:tcPr>
          <w:p w14:paraId="0C848D5A" w14:textId="77777777" w:rsidR="00972E50" w:rsidRDefault="00972E50"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vAlign w:val="bottom"/>
          </w:tcPr>
          <w:p w14:paraId="542F6307" w14:textId="77777777" w:rsidR="00972E50" w:rsidRDefault="00972E50" w:rsidP="00D97B5F">
            <w:pPr>
              <w:spacing w:line="360" w:lineRule="auto"/>
              <w:jc w:val="center"/>
              <w:rPr>
                <w:rFonts w:ascii="Arial" w:hAnsi="Arial" w:cs="Arial"/>
                <w:sz w:val="20"/>
                <w:szCs w:val="20"/>
              </w:rPr>
            </w:pPr>
          </w:p>
        </w:tc>
      </w:tr>
      <w:tr w:rsidR="00972E50" w14:paraId="35FFD5FE" w14:textId="77777777" w:rsidTr="00D97B5F">
        <w:trPr>
          <w:trHeight w:val="264"/>
        </w:trPr>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tcPr>
          <w:p w14:paraId="70F9B162" w14:textId="77777777" w:rsidR="00972E50" w:rsidRDefault="00972E50" w:rsidP="00D97B5F">
            <w:pPr>
              <w:spacing w:line="360" w:lineRule="auto"/>
              <w:jc w:val="center"/>
              <w:rPr>
                <w:rFonts w:ascii="Arial" w:hAnsi="Arial" w:cs="Arial"/>
                <w:sz w:val="20"/>
                <w:szCs w:val="20"/>
              </w:rPr>
            </w:pPr>
            <w:r>
              <w:rPr>
                <w:rFonts w:ascii="Arial" w:hAnsi="Arial" w:cs="Arial"/>
                <w:sz w:val="20"/>
                <w:szCs w:val="20"/>
              </w:rPr>
              <w:t>5</w:t>
            </w:r>
          </w:p>
        </w:tc>
        <w:tc>
          <w:tcPr>
            <w:tcW w:w="1614" w:type="dxa"/>
            <w:tcBorders>
              <w:top w:val="single" w:sz="4" w:space="0" w:color="auto"/>
              <w:left w:val="single" w:sz="4" w:space="0" w:color="auto"/>
              <w:bottom w:val="single" w:sz="4" w:space="0" w:color="auto"/>
              <w:right w:val="single" w:sz="4" w:space="0" w:color="auto"/>
            </w:tcBorders>
            <w:vAlign w:val="bottom"/>
          </w:tcPr>
          <w:p w14:paraId="3616F8D5" w14:textId="77777777" w:rsidR="00972E50" w:rsidRDefault="00972E50" w:rsidP="00D97B5F">
            <w:pPr>
              <w:spacing w:line="360" w:lineRule="auto"/>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14:paraId="2A54E383" w14:textId="77777777" w:rsidR="00972E50" w:rsidRDefault="00972E50"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24" w:space="0" w:color="auto"/>
            </w:tcBorders>
            <w:shd w:val="clear" w:color="auto" w:fill="auto"/>
            <w:noWrap/>
            <w:tcMar>
              <w:top w:w="13" w:type="dxa"/>
              <w:left w:w="13" w:type="dxa"/>
              <w:bottom w:w="0" w:type="dxa"/>
              <w:right w:w="13" w:type="dxa"/>
            </w:tcMar>
            <w:vAlign w:val="bottom"/>
          </w:tcPr>
          <w:p w14:paraId="15A8F428" w14:textId="77777777" w:rsidR="00972E50" w:rsidRDefault="00972E50" w:rsidP="00D97B5F">
            <w:pPr>
              <w:spacing w:line="360" w:lineRule="auto"/>
              <w:jc w:val="center"/>
              <w:rPr>
                <w:rFonts w:ascii="Arial" w:hAnsi="Arial" w:cs="Arial"/>
                <w:sz w:val="20"/>
                <w:szCs w:val="20"/>
              </w:rPr>
            </w:pPr>
          </w:p>
        </w:tc>
        <w:tc>
          <w:tcPr>
            <w:tcW w:w="1593" w:type="dxa"/>
            <w:tcBorders>
              <w:top w:val="single" w:sz="4" w:space="0" w:color="auto"/>
              <w:left w:val="single" w:sz="24" w:space="0" w:color="auto"/>
              <w:bottom w:val="single" w:sz="4" w:space="0" w:color="auto"/>
              <w:right w:val="single" w:sz="4" w:space="0" w:color="auto"/>
            </w:tcBorders>
            <w:vAlign w:val="bottom"/>
          </w:tcPr>
          <w:p w14:paraId="0DAB54A9" w14:textId="77777777" w:rsidR="00972E50" w:rsidRDefault="00972E50"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vAlign w:val="bottom"/>
          </w:tcPr>
          <w:p w14:paraId="00DB9EBB" w14:textId="77777777" w:rsidR="00972E50" w:rsidRDefault="00972E50"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vAlign w:val="bottom"/>
          </w:tcPr>
          <w:p w14:paraId="04651C6B" w14:textId="77777777" w:rsidR="00972E50" w:rsidRDefault="00972E50" w:rsidP="00D97B5F">
            <w:pPr>
              <w:spacing w:line="360" w:lineRule="auto"/>
              <w:jc w:val="center"/>
              <w:rPr>
                <w:rFonts w:ascii="Arial" w:hAnsi="Arial" w:cs="Arial"/>
                <w:sz w:val="20"/>
                <w:szCs w:val="20"/>
              </w:rPr>
            </w:pPr>
          </w:p>
        </w:tc>
      </w:tr>
      <w:tr w:rsidR="00972E50" w14:paraId="58BBC0DD" w14:textId="77777777" w:rsidTr="00D97B5F">
        <w:trPr>
          <w:trHeight w:val="264"/>
        </w:trPr>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tcPr>
          <w:p w14:paraId="32C13B30" w14:textId="77777777" w:rsidR="00972E50" w:rsidRDefault="00972E50" w:rsidP="00D97B5F">
            <w:pPr>
              <w:spacing w:line="360" w:lineRule="auto"/>
              <w:jc w:val="center"/>
              <w:rPr>
                <w:rFonts w:ascii="Arial" w:hAnsi="Arial" w:cs="Arial"/>
                <w:sz w:val="20"/>
                <w:szCs w:val="20"/>
              </w:rPr>
            </w:pPr>
            <w:r>
              <w:rPr>
                <w:rFonts w:ascii="Arial" w:hAnsi="Arial" w:cs="Arial"/>
                <w:sz w:val="20"/>
                <w:szCs w:val="20"/>
              </w:rPr>
              <w:t>6</w:t>
            </w:r>
          </w:p>
        </w:tc>
        <w:tc>
          <w:tcPr>
            <w:tcW w:w="1614" w:type="dxa"/>
            <w:tcBorders>
              <w:top w:val="single" w:sz="4" w:space="0" w:color="auto"/>
              <w:left w:val="single" w:sz="4" w:space="0" w:color="auto"/>
              <w:bottom w:val="single" w:sz="4" w:space="0" w:color="auto"/>
              <w:right w:val="single" w:sz="4" w:space="0" w:color="auto"/>
            </w:tcBorders>
            <w:vAlign w:val="bottom"/>
          </w:tcPr>
          <w:p w14:paraId="3A0866B9" w14:textId="77777777" w:rsidR="00972E50" w:rsidRDefault="00972E50" w:rsidP="00D97B5F">
            <w:pPr>
              <w:spacing w:line="360" w:lineRule="auto"/>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14:paraId="6F598937" w14:textId="77777777" w:rsidR="00972E50" w:rsidRDefault="00972E50"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24" w:space="0" w:color="auto"/>
            </w:tcBorders>
            <w:shd w:val="clear" w:color="auto" w:fill="auto"/>
            <w:noWrap/>
            <w:tcMar>
              <w:top w:w="13" w:type="dxa"/>
              <w:left w:w="13" w:type="dxa"/>
              <w:bottom w:w="0" w:type="dxa"/>
              <w:right w:w="13" w:type="dxa"/>
            </w:tcMar>
            <w:vAlign w:val="bottom"/>
          </w:tcPr>
          <w:p w14:paraId="58F20428" w14:textId="77777777" w:rsidR="00972E50" w:rsidRDefault="00972E50" w:rsidP="00D97B5F">
            <w:pPr>
              <w:spacing w:line="360" w:lineRule="auto"/>
              <w:jc w:val="center"/>
              <w:rPr>
                <w:rFonts w:ascii="Arial" w:hAnsi="Arial" w:cs="Arial"/>
                <w:sz w:val="20"/>
                <w:szCs w:val="20"/>
              </w:rPr>
            </w:pPr>
          </w:p>
        </w:tc>
        <w:tc>
          <w:tcPr>
            <w:tcW w:w="1593" w:type="dxa"/>
            <w:tcBorders>
              <w:top w:val="single" w:sz="4" w:space="0" w:color="auto"/>
              <w:left w:val="single" w:sz="24" w:space="0" w:color="auto"/>
              <w:bottom w:val="single" w:sz="4" w:space="0" w:color="auto"/>
              <w:right w:val="single" w:sz="4" w:space="0" w:color="auto"/>
            </w:tcBorders>
            <w:vAlign w:val="bottom"/>
          </w:tcPr>
          <w:p w14:paraId="57965210" w14:textId="77777777" w:rsidR="00972E50" w:rsidRDefault="00972E50"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vAlign w:val="bottom"/>
          </w:tcPr>
          <w:p w14:paraId="3CD7205B" w14:textId="77777777" w:rsidR="00972E50" w:rsidRDefault="00972E50"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vAlign w:val="bottom"/>
          </w:tcPr>
          <w:p w14:paraId="24011628" w14:textId="77777777" w:rsidR="00972E50" w:rsidRDefault="00972E50" w:rsidP="00D97B5F">
            <w:pPr>
              <w:spacing w:line="360" w:lineRule="auto"/>
              <w:jc w:val="center"/>
              <w:rPr>
                <w:rFonts w:ascii="Arial" w:hAnsi="Arial" w:cs="Arial"/>
                <w:sz w:val="20"/>
                <w:szCs w:val="20"/>
              </w:rPr>
            </w:pPr>
          </w:p>
        </w:tc>
      </w:tr>
      <w:tr w:rsidR="00972E50" w14:paraId="70EE1E31" w14:textId="77777777" w:rsidTr="00D97B5F">
        <w:trPr>
          <w:trHeight w:val="264"/>
        </w:trPr>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tcPr>
          <w:p w14:paraId="35E2D14D" w14:textId="77777777" w:rsidR="00972E50" w:rsidRDefault="00972E50" w:rsidP="00D97B5F">
            <w:pPr>
              <w:spacing w:line="360" w:lineRule="auto"/>
              <w:jc w:val="center"/>
              <w:rPr>
                <w:rFonts w:ascii="Arial" w:hAnsi="Arial" w:cs="Arial"/>
                <w:sz w:val="20"/>
                <w:szCs w:val="20"/>
              </w:rPr>
            </w:pPr>
            <w:r>
              <w:rPr>
                <w:rFonts w:ascii="Arial" w:hAnsi="Arial" w:cs="Arial"/>
                <w:sz w:val="20"/>
                <w:szCs w:val="20"/>
              </w:rPr>
              <w:t>7</w:t>
            </w:r>
          </w:p>
        </w:tc>
        <w:tc>
          <w:tcPr>
            <w:tcW w:w="1614" w:type="dxa"/>
            <w:tcBorders>
              <w:top w:val="single" w:sz="4" w:space="0" w:color="auto"/>
              <w:left w:val="single" w:sz="4" w:space="0" w:color="auto"/>
              <w:bottom w:val="single" w:sz="4" w:space="0" w:color="auto"/>
              <w:right w:val="single" w:sz="4" w:space="0" w:color="auto"/>
            </w:tcBorders>
            <w:vAlign w:val="bottom"/>
          </w:tcPr>
          <w:p w14:paraId="598449D8" w14:textId="77777777" w:rsidR="00972E50" w:rsidRDefault="00972E50" w:rsidP="00D97B5F">
            <w:pPr>
              <w:spacing w:line="360" w:lineRule="auto"/>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14:paraId="4311B943" w14:textId="77777777" w:rsidR="00972E50" w:rsidRDefault="00972E50"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24" w:space="0" w:color="auto"/>
            </w:tcBorders>
            <w:shd w:val="clear" w:color="auto" w:fill="auto"/>
            <w:noWrap/>
            <w:tcMar>
              <w:top w:w="13" w:type="dxa"/>
              <w:left w:w="13" w:type="dxa"/>
              <w:bottom w:w="0" w:type="dxa"/>
              <w:right w:w="13" w:type="dxa"/>
            </w:tcMar>
            <w:vAlign w:val="bottom"/>
          </w:tcPr>
          <w:p w14:paraId="19FD185B" w14:textId="77777777" w:rsidR="00972E50" w:rsidRDefault="00972E50" w:rsidP="00D97B5F">
            <w:pPr>
              <w:spacing w:line="360" w:lineRule="auto"/>
              <w:jc w:val="center"/>
              <w:rPr>
                <w:rFonts w:ascii="Arial" w:hAnsi="Arial" w:cs="Arial"/>
                <w:sz w:val="20"/>
                <w:szCs w:val="20"/>
              </w:rPr>
            </w:pPr>
          </w:p>
        </w:tc>
        <w:tc>
          <w:tcPr>
            <w:tcW w:w="1593" w:type="dxa"/>
            <w:tcBorders>
              <w:top w:val="single" w:sz="4" w:space="0" w:color="auto"/>
              <w:left w:val="single" w:sz="24" w:space="0" w:color="auto"/>
              <w:bottom w:val="single" w:sz="4" w:space="0" w:color="auto"/>
              <w:right w:val="single" w:sz="4" w:space="0" w:color="auto"/>
            </w:tcBorders>
            <w:vAlign w:val="bottom"/>
          </w:tcPr>
          <w:p w14:paraId="1D9C2CCF" w14:textId="77777777" w:rsidR="00972E50" w:rsidRDefault="00972E50"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vAlign w:val="bottom"/>
          </w:tcPr>
          <w:p w14:paraId="0B6FBB32" w14:textId="77777777" w:rsidR="00972E50" w:rsidRDefault="00972E50"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vAlign w:val="bottom"/>
          </w:tcPr>
          <w:p w14:paraId="586D3744" w14:textId="77777777" w:rsidR="00972E50" w:rsidRDefault="00972E50" w:rsidP="00D97B5F">
            <w:pPr>
              <w:spacing w:line="360" w:lineRule="auto"/>
              <w:jc w:val="center"/>
              <w:rPr>
                <w:rFonts w:ascii="Arial" w:hAnsi="Arial" w:cs="Arial"/>
                <w:sz w:val="20"/>
                <w:szCs w:val="20"/>
              </w:rPr>
            </w:pPr>
          </w:p>
        </w:tc>
      </w:tr>
      <w:tr w:rsidR="00972E50" w14:paraId="1D9ADF77" w14:textId="77777777" w:rsidTr="00D97B5F">
        <w:trPr>
          <w:trHeight w:val="264"/>
        </w:trPr>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tcPr>
          <w:p w14:paraId="7A092C9E" w14:textId="77777777" w:rsidR="00972E50" w:rsidRDefault="00972E50" w:rsidP="00D97B5F">
            <w:pPr>
              <w:spacing w:line="360" w:lineRule="auto"/>
              <w:jc w:val="center"/>
              <w:rPr>
                <w:rFonts w:ascii="Arial" w:hAnsi="Arial" w:cs="Arial"/>
                <w:sz w:val="20"/>
                <w:szCs w:val="20"/>
              </w:rPr>
            </w:pPr>
            <w:r>
              <w:rPr>
                <w:rFonts w:ascii="Arial" w:hAnsi="Arial" w:cs="Arial"/>
                <w:sz w:val="20"/>
                <w:szCs w:val="20"/>
              </w:rPr>
              <w:t>8</w:t>
            </w:r>
          </w:p>
        </w:tc>
        <w:tc>
          <w:tcPr>
            <w:tcW w:w="1614" w:type="dxa"/>
            <w:tcBorders>
              <w:top w:val="single" w:sz="4" w:space="0" w:color="auto"/>
              <w:left w:val="single" w:sz="4" w:space="0" w:color="auto"/>
              <w:bottom w:val="single" w:sz="4" w:space="0" w:color="auto"/>
              <w:right w:val="single" w:sz="4" w:space="0" w:color="auto"/>
            </w:tcBorders>
            <w:vAlign w:val="bottom"/>
          </w:tcPr>
          <w:p w14:paraId="4D019C1D" w14:textId="77777777" w:rsidR="00972E50" w:rsidRDefault="00972E50" w:rsidP="00D97B5F">
            <w:pPr>
              <w:spacing w:line="360" w:lineRule="auto"/>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14:paraId="51CEE1F8" w14:textId="77777777" w:rsidR="00972E50" w:rsidRDefault="00972E50"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24" w:space="0" w:color="auto"/>
            </w:tcBorders>
            <w:shd w:val="clear" w:color="auto" w:fill="auto"/>
            <w:noWrap/>
            <w:tcMar>
              <w:top w:w="13" w:type="dxa"/>
              <w:left w:w="13" w:type="dxa"/>
              <w:bottom w:w="0" w:type="dxa"/>
              <w:right w:w="13" w:type="dxa"/>
            </w:tcMar>
            <w:vAlign w:val="bottom"/>
          </w:tcPr>
          <w:p w14:paraId="08BFD458" w14:textId="77777777" w:rsidR="00972E50" w:rsidRDefault="00972E50" w:rsidP="00D97B5F">
            <w:pPr>
              <w:spacing w:line="360" w:lineRule="auto"/>
              <w:jc w:val="center"/>
              <w:rPr>
                <w:rFonts w:ascii="Arial" w:hAnsi="Arial" w:cs="Arial"/>
                <w:sz w:val="20"/>
                <w:szCs w:val="20"/>
              </w:rPr>
            </w:pPr>
          </w:p>
        </w:tc>
        <w:tc>
          <w:tcPr>
            <w:tcW w:w="1593" w:type="dxa"/>
            <w:tcBorders>
              <w:top w:val="single" w:sz="4" w:space="0" w:color="auto"/>
              <w:left w:val="single" w:sz="24" w:space="0" w:color="auto"/>
              <w:bottom w:val="single" w:sz="4" w:space="0" w:color="auto"/>
              <w:right w:val="single" w:sz="4" w:space="0" w:color="auto"/>
            </w:tcBorders>
            <w:vAlign w:val="bottom"/>
          </w:tcPr>
          <w:p w14:paraId="4241E100" w14:textId="77777777" w:rsidR="00972E50" w:rsidRDefault="00972E50"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vAlign w:val="bottom"/>
          </w:tcPr>
          <w:p w14:paraId="74619D34" w14:textId="77777777" w:rsidR="00972E50" w:rsidRDefault="00972E50"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vAlign w:val="bottom"/>
          </w:tcPr>
          <w:p w14:paraId="5FD8DCC8" w14:textId="77777777" w:rsidR="00972E50" w:rsidRDefault="00972E50" w:rsidP="00D97B5F">
            <w:pPr>
              <w:spacing w:line="360" w:lineRule="auto"/>
              <w:jc w:val="center"/>
              <w:rPr>
                <w:rFonts w:ascii="Arial" w:hAnsi="Arial" w:cs="Arial"/>
                <w:sz w:val="20"/>
                <w:szCs w:val="20"/>
              </w:rPr>
            </w:pPr>
          </w:p>
        </w:tc>
      </w:tr>
      <w:tr w:rsidR="00972E50" w14:paraId="1B36018C" w14:textId="77777777" w:rsidTr="00D97B5F">
        <w:trPr>
          <w:trHeight w:val="264"/>
        </w:trPr>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tcPr>
          <w:p w14:paraId="597BA6E7" w14:textId="77777777" w:rsidR="00972E50" w:rsidRDefault="00972E50" w:rsidP="00D97B5F">
            <w:pPr>
              <w:spacing w:line="360" w:lineRule="auto"/>
              <w:jc w:val="center"/>
              <w:rPr>
                <w:rFonts w:ascii="Arial" w:hAnsi="Arial" w:cs="Arial"/>
                <w:sz w:val="20"/>
                <w:szCs w:val="20"/>
              </w:rPr>
            </w:pPr>
            <w:r>
              <w:rPr>
                <w:rFonts w:ascii="Arial" w:hAnsi="Arial" w:cs="Arial"/>
                <w:sz w:val="20"/>
                <w:szCs w:val="20"/>
              </w:rPr>
              <w:t>9</w:t>
            </w:r>
          </w:p>
        </w:tc>
        <w:tc>
          <w:tcPr>
            <w:tcW w:w="1614" w:type="dxa"/>
            <w:tcBorders>
              <w:top w:val="single" w:sz="4" w:space="0" w:color="auto"/>
              <w:left w:val="single" w:sz="4" w:space="0" w:color="auto"/>
              <w:bottom w:val="single" w:sz="4" w:space="0" w:color="auto"/>
              <w:right w:val="single" w:sz="4" w:space="0" w:color="auto"/>
            </w:tcBorders>
            <w:vAlign w:val="bottom"/>
          </w:tcPr>
          <w:p w14:paraId="77BEE17A" w14:textId="77777777" w:rsidR="00972E50" w:rsidRDefault="00972E50" w:rsidP="00D97B5F">
            <w:pPr>
              <w:spacing w:line="360" w:lineRule="auto"/>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14:paraId="70DD054C" w14:textId="77777777" w:rsidR="00972E50" w:rsidRDefault="00972E50"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24" w:space="0" w:color="auto"/>
            </w:tcBorders>
            <w:shd w:val="clear" w:color="auto" w:fill="auto"/>
            <w:noWrap/>
            <w:tcMar>
              <w:top w:w="13" w:type="dxa"/>
              <w:left w:w="13" w:type="dxa"/>
              <w:bottom w:w="0" w:type="dxa"/>
              <w:right w:w="13" w:type="dxa"/>
            </w:tcMar>
            <w:vAlign w:val="bottom"/>
          </w:tcPr>
          <w:p w14:paraId="6A2117BD" w14:textId="77777777" w:rsidR="00972E50" w:rsidRDefault="00972E50" w:rsidP="00D97B5F">
            <w:pPr>
              <w:spacing w:line="360" w:lineRule="auto"/>
              <w:jc w:val="center"/>
              <w:rPr>
                <w:rFonts w:ascii="Arial" w:hAnsi="Arial" w:cs="Arial"/>
                <w:sz w:val="20"/>
                <w:szCs w:val="20"/>
              </w:rPr>
            </w:pPr>
          </w:p>
        </w:tc>
        <w:tc>
          <w:tcPr>
            <w:tcW w:w="1593" w:type="dxa"/>
            <w:tcBorders>
              <w:top w:val="single" w:sz="4" w:space="0" w:color="auto"/>
              <w:left w:val="single" w:sz="24" w:space="0" w:color="auto"/>
              <w:bottom w:val="single" w:sz="4" w:space="0" w:color="auto"/>
              <w:right w:val="single" w:sz="4" w:space="0" w:color="auto"/>
            </w:tcBorders>
            <w:vAlign w:val="bottom"/>
          </w:tcPr>
          <w:p w14:paraId="1298937E" w14:textId="77777777" w:rsidR="00972E50" w:rsidRDefault="00972E50"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vAlign w:val="bottom"/>
          </w:tcPr>
          <w:p w14:paraId="025EF67C" w14:textId="77777777" w:rsidR="00972E50" w:rsidRDefault="00972E50"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vAlign w:val="bottom"/>
          </w:tcPr>
          <w:p w14:paraId="10229EE2" w14:textId="77777777" w:rsidR="00972E50" w:rsidRDefault="00972E50" w:rsidP="00D97B5F">
            <w:pPr>
              <w:spacing w:line="360" w:lineRule="auto"/>
              <w:jc w:val="center"/>
              <w:rPr>
                <w:rFonts w:ascii="Arial" w:hAnsi="Arial" w:cs="Arial"/>
                <w:sz w:val="20"/>
                <w:szCs w:val="20"/>
              </w:rPr>
            </w:pPr>
          </w:p>
        </w:tc>
      </w:tr>
      <w:tr w:rsidR="00972E50" w14:paraId="3B3388DC" w14:textId="77777777" w:rsidTr="007712E7">
        <w:trPr>
          <w:trHeight w:val="264"/>
        </w:trPr>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tcPr>
          <w:p w14:paraId="01E6203F" w14:textId="77777777" w:rsidR="00972E50" w:rsidRDefault="00972E50" w:rsidP="00D97B5F">
            <w:pPr>
              <w:spacing w:line="360" w:lineRule="auto"/>
              <w:jc w:val="center"/>
              <w:rPr>
                <w:rFonts w:ascii="Arial" w:hAnsi="Arial" w:cs="Arial"/>
                <w:sz w:val="20"/>
                <w:szCs w:val="20"/>
              </w:rPr>
            </w:pPr>
            <w:r>
              <w:rPr>
                <w:rFonts w:ascii="Arial" w:hAnsi="Arial" w:cs="Arial"/>
                <w:sz w:val="20"/>
                <w:szCs w:val="20"/>
              </w:rPr>
              <w:t>10</w:t>
            </w:r>
          </w:p>
        </w:tc>
        <w:tc>
          <w:tcPr>
            <w:tcW w:w="1614" w:type="dxa"/>
            <w:tcBorders>
              <w:top w:val="single" w:sz="4" w:space="0" w:color="auto"/>
              <w:left w:val="single" w:sz="4" w:space="0" w:color="auto"/>
              <w:bottom w:val="single" w:sz="4" w:space="0" w:color="auto"/>
              <w:right w:val="single" w:sz="4" w:space="0" w:color="auto"/>
            </w:tcBorders>
            <w:vAlign w:val="bottom"/>
          </w:tcPr>
          <w:p w14:paraId="746FAFD4" w14:textId="77777777" w:rsidR="00972E50" w:rsidRDefault="00972E50" w:rsidP="00D97B5F">
            <w:pPr>
              <w:spacing w:line="360" w:lineRule="auto"/>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14:paraId="7BB958E4" w14:textId="77777777" w:rsidR="00972E50" w:rsidRDefault="00972E50"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24" w:space="0" w:color="auto"/>
            </w:tcBorders>
            <w:shd w:val="clear" w:color="auto" w:fill="auto"/>
            <w:noWrap/>
            <w:tcMar>
              <w:top w:w="13" w:type="dxa"/>
              <w:left w:w="13" w:type="dxa"/>
              <w:bottom w:w="0" w:type="dxa"/>
              <w:right w:w="13" w:type="dxa"/>
            </w:tcMar>
            <w:vAlign w:val="bottom"/>
          </w:tcPr>
          <w:p w14:paraId="109423EF" w14:textId="77777777" w:rsidR="00972E50" w:rsidRDefault="00972E50" w:rsidP="00D97B5F">
            <w:pPr>
              <w:spacing w:line="360" w:lineRule="auto"/>
              <w:jc w:val="center"/>
              <w:rPr>
                <w:rFonts w:ascii="Arial" w:hAnsi="Arial" w:cs="Arial"/>
                <w:sz w:val="20"/>
                <w:szCs w:val="20"/>
              </w:rPr>
            </w:pPr>
          </w:p>
        </w:tc>
        <w:tc>
          <w:tcPr>
            <w:tcW w:w="1593" w:type="dxa"/>
            <w:tcBorders>
              <w:top w:val="single" w:sz="4" w:space="0" w:color="auto"/>
              <w:left w:val="single" w:sz="24" w:space="0" w:color="auto"/>
              <w:bottom w:val="single" w:sz="4" w:space="0" w:color="auto"/>
              <w:right w:val="single" w:sz="4" w:space="0" w:color="auto"/>
            </w:tcBorders>
            <w:vAlign w:val="bottom"/>
          </w:tcPr>
          <w:p w14:paraId="1E333A1A" w14:textId="77777777" w:rsidR="00972E50" w:rsidRDefault="00972E50"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vAlign w:val="bottom"/>
          </w:tcPr>
          <w:p w14:paraId="2E48CCB7" w14:textId="77777777" w:rsidR="00972E50" w:rsidRDefault="00972E50"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vAlign w:val="bottom"/>
          </w:tcPr>
          <w:p w14:paraId="39E25715" w14:textId="77777777" w:rsidR="00972E50" w:rsidRDefault="00972E50" w:rsidP="00D97B5F">
            <w:pPr>
              <w:spacing w:line="360" w:lineRule="auto"/>
              <w:jc w:val="center"/>
              <w:rPr>
                <w:rFonts w:ascii="Arial" w:hAnsi="Arial" w:cs="Arial"/>
                <w:sz w:val="20"/>
                <w:szCs w:val="20"/>
              </w:rPr>
            </w:pPr>
          </w:p>
        </w:tc>
      </w:tr>
      <w:tr w:rsidR="007712E7" w14:paraId="008BA14C" w14:textId="77777777" w:rsidTr="007712E7">
        <w:trPr>
          <w:trHeight w:val="264"/>
        </w:trPr>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tcPr>
          <w:p w14:paraId="43163DA8" w14:textId="77777777" w:rsidR="007712E7" w:rsidRDefault="007712E7" w:rsidP="00D97B5F">
            <w:pPr>
              <w:spacing w:line="360" w:lineRule="auto"/>
              <w:jc w:val="center"/>
              <w:rPr>
                <w:rFonts w:ascii="Arial" w:hAnsi="Arial" w:cs="Arial"/>
                <w:sz w:val="20"/>
                <w:szCs w:val="20"/>
              </w:rPr>
            </w:pPr>
            <w:r>
              <w:rPr>
                <w:rFonts w:ascii="Arial" w:hAnsi="Arial" w:cs="Arial"/>
                <w:sz w:val="20"/>
                <w:szCs w:val="20"/>
              </w:rPr>
              <w:t>11</w:t>
            </w:r>
          </w:p>
        </w:tc>
        <w:tc>
          <w:tcPr>
            <w:tcW w:w="1614" w:type="dxa"/>
            <w:tcBorders>
              <w:top w:val="single" w:sz="4" w:space="0" w:color="auto"/>
              <w:left w:val="single" w:sz="4" w:space="0" w:color="auto"/>
              <w:bottom w:val="single" w:sz="4" w:space="0" w:color="auto"/>
              <w:right w:val="single" w:sz="4" w:space="0" w:color="auto"/>
            </w:tcBorders>
            <w:vAlign w:val="bottom"/>
          </w:tcPr>
          <w:p w14:paraId="474838C9" w14:textId="77777777" w:rsidR="007712E7" w:rsidRDefault="007712E7" w:rsidP="00D97B5F">
            <w:pPr>
              <w:spacing w:line="360" w:lineRule="auto"/>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14:paraId="38B7604B" w14:textId="77777777" w:rsidR="007712E7" w:rsidRDefault="007712E7"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24" w:space="0" w:color="auto"/>
            </w:tcBorders>
            <w:shd w:val="clear" w:color="auto" w:fill="auto"/>
            <w:noWrap/>
            <w:tcMar>
              <w:top w:w="13" w:type="dxa"/>
              <w:left w:w="13" w:type="dxa"/>
              <w:bottom w:w="0" w:type="dxa"/>
              <w:right w:w="13" w:type="dxa"/>
            </w:tcMar>
            <w:vAlign w:val="bottom"/>
          </w:tcPr>
          <w:p w14:paraId="6DF5FEF3" w14:textId="77777777" w:rsidR="007712E7" w:rsidRDefault="007712E7" w:rsidP="00D97B5F">
            <w:pPr>
              <w:spacing w:line="360" w:lineRule="auto"/>
              <w:jc w:val="center"/>
              <w:rPr>
                <w:rFonts w:ascii="Arial" w:hAnsi="Arial" w:cs="Arial"/>
                <w:sz w:val="20"/>
                <w:szCs w:val="20"/>
              </w:rPr>
            </w:pPr>
          </w:p>
        </w:tc>
        <w:tc>
          <w:tcPr>
            <w:tcW w:w="1593" w:type="dxa"/>
            <w:tcBorders>
              <w:top w:val="single" w:sz="4" w:space="0" w:color="auto"/>
              <w:left w:val="single" w:sz="24" w:space="0" w:color="auto"/>
              <w:bottom w:val="single" w:sz="4" w:space="0" w:color="auto"/>
              <w:right w:val="single" w:sz="4" w:space="0" w:color="auto"/>
            </w:tcBorders>
            <w:vAlign w:val="bottom"/>
          </w:tcPr>
          <w:p w14:paraId="1142AB17" w14:textId="77777777" w:rsidR="007712E7" w:rsidRDefault="007712E7"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vAlign w:val="bottom"/>
          </w:tcPr>
          <w:p w14:paraId="45AA39BE" w14:textId="77777777" w:rsidR="007712E7" w:rsidRDefault="007712E7"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vAlign w:val="bottom"/>
          </w:tcPr>
          <w:p w14:paraId="2E760431" w14:textId="77777777" w:rsidR="007712E7" w:rsidRDefault="007712E7" w:rsidP="00D97B5F">
            <w:pPr>
              <w:spacing w:line="360" w:lineRule="auto"/>
              <w:jc w:val="center"/>
              <w:rPr>
                <w:rFonts w:ascii="Arial" w:hAnsi="Arial" w:cs="Arial"/>
                <w:sz w:val="20"/>
                <w:szCs w:val="20"/>
              </w:rPr>
            </w:pPr>
          </w:p>
        </w:tc>
      </w:tr>
      <w:tr w:rsidR="007712E7" w14:paraId="318F8688" w14:textId="77777777" w:rsidTr="004A003D">
        <w:trPr>
          <w:trHeight w:val="264"/>
        </w:trPr>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tcPr>
          <w:p w14:paraId="07B79DC1" w14:textId="77777777" w:rsidR="007712E7" w:rsidRDefault="007712E7" w:rsidP="00D97B5F">
            <w:pPr>
              <w:spacing w:line="360" w:lineRule="auto"/>
              <w:jc w:val="center"/>
              <w:rPr>
                <w:rFonts w:ascii="Arial" w:hAnsi="Arial" w:cs="Arial"/>
                <w:sz w:val="20"/>
                <w:szCs w:val="20"/>
              </w:rPr>
            </w:pPr>
            <w:r>
              <w:rPr>
                <w:rFonts w:ascii="Arial" w:hAnsi="Arial" w:cs="Arial"/>
                <w:sz w:val="20"/>
                <w:szCs w:val="20"/>
              </w:rPr>
              <w:t>12</w:t>
            </w:r>
          </w:p>
        </w:tc>
        <w:tc>
          <w:tcPr>
            <w:tcW w:w="1614" w:type="dxa"/>
            <w:tcBorders>
              <w:top w:val="single" w:sz="4" w:space="0" w:color="auto"/>
              <w:left w:val="single" w:sz="4" w:space="0" w:color="auto"/>
              <w:bottom w:val="single" w:sz="4" w:space="0" w:color="auto"/>
              <w:right w:val="single" w:sz="4" w:space="0" w:color="auto"/>
            </w:tcBorders>
            <w:vAlign w:val="bottom"/>
          </w:tcPr>
          <w:p w14:paraId="2A2BB0FC" w14:textId="77777777" w:rsidR="007712E7" w:rsidRDefault="007712E7" w:rsidP="00D97B5F">
            <w:pPr>
              <w:spacing w:line="360" w:lineRule="auto"/>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14:paraId="6931778B" w14:textId="77777777" w:rsidR="007712E7" w:rsidRDefault="007712E7"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24" w:space="0" w:color="auto"/>
            </w:tcBorders>
            <w:shd w:val="clear" w:color="auto" w:fill="auto"/>
            <w:noWrap/>
            <w:tcMar>
              <w:top w:w="13" w:type="dxa"/>
              <w:left w:w="13" w:type="dxa"/>
              <w:bottom w:w="0" w:type="dxa"/>
              <w:right w:w="13" w:type="dxa"/>
            </w:tcMar>
            <w:vAlign w:val="bottom"/>
          </w:tcPr>
          <w:p w14:paraId="29C3F656" w14:textId="77777777" w:rsidR="007712E7" w:rsidRDefault="007712E7" w:rsidP="00D97B5F">
            <w:pPr>
              <w:spacing w:line="360" w:lineRule="auto"/>
              <w:jc w:val="center"/>
              <w:rPr>
                <w:rFonts w:ascii="Arial" w:hAnsi="Arial" w:cs="Arial"/>
                <w:sz w:val="20"/>
                <w:szCs w:val="20"/>
              </w:rPr>
            </w:pPr>
          </w:p>
        </w:tc>
        <w:tc>
          <w:tcPr>
            <w:tcW w:w="1593" w:type="dxa"/>
            <w:tcBorders>
              <w:top w:val="single" w:sz="4" w:space="0" w:color="auto"/>
              <w:left w:val="single" w:sz="24" w:space="0" w:color="auto"/>
              <w:bottom w:val="single" w:sz="4" w:space="0" w:color="auto"/>
              <w:right w:val="single" w:sz="4" w:space="0" w:color="auto"/>
            </w:tcBorders>
            <w:vAlign w:val="bottom"/>
          </w:tcPr>
          <w:p w14:paraId="5DCE1383" w14:textId="77777777" w:rsidR="007712E7" w:rsidRDefault="007712E7"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vAlign w:val="bottom"/>
          </w:tcPr>
          <w:p w14:paraId="45CF735D" w14:textId="77777777" w:rsidR="007712E7" w:rsidRDefault="007712E7"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vAlign w:val="bottom"/>
          </w:tcPr>
          <w:p w14:paraId="42898A68" w14:textId="77777777" w:rsidR="007712E7" w:rsidRDefault="007712E7" w:rsidP="00D97B5F">
            <w:pPr>
              <w:spacing w:line="360" w:lineRule="auto"/>
              <w:jc w:val="center"/>
              <w:rPr>
                <w:rFonts w:ascii="Arial" w:hAnsi="Arial" w:cs="Arial"/>
                <w:sz w:val="20"/>
                <w:szCs w:val="20"/>
              </w:rPr>
            </w:pPr>
          </w:p>
        </w:tc>
      </w:tr>
      <w:tr w:rsidR="004A003D" w14:paraId="62B7A822" w14:textId="77777777" w:rsidTr="004A003D">
        <w:trPr>
          <w:trHeight w:val="264"/>
        </w:trPr>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tcPr>
          <w:p w14:paraId="0BA01CC2" w14:textId="1029A8A7" w:rsidR="004A003D" w:rsidRDefault="004A003D" w:rsidP="00D97B5F">
            <w:pPr>
              <w:spacing w:line="360" w:lineRule="auto"/>
              <w:jc w:val="center"/>
              <w:rPr>
                <w:rFonts w:ascii="Arial" w:hAnsi="Arial" w:cs="Arial"/>
                <w:sz w:val="20"/>
                <w:szCs w:val="20"/>
              </w:rPr>
            </w:pPr>
            <w:r>
              <w:rPr>
                <w:rFonts w:ascii="Arial" w:hAnsi="Arial" w:cs="Arial"/>
                <w:sz w:val="20"/>
                <w:szCs w:val="20"/>
              </w:rPr>
              <w:t>13</w:t>
            </w:r>
          </w:p>
        </w:tc>
        <w:tc>
          <w:tcPr>
            <w:tcW w:w="1614" w:type="dxa"/>
            <w:tcBorders>
              <w:top w:val="single" w:sz="4" w:space="0" w:color="auto"/>
              <w:left w:val="single" w:sz="4" w:space="0" w:color="auto"/>
              <w:bottom w:val="single" w:sz="4" w:space="0" w:color="auto"/>
              <w:right w:val="single" w:sz="4" w:space="0" w:color="auto"/>
            </w:tcBorders>
            <w:vAlign w:val="bottom"/>
          </w:tcPr>
          <w:p w14:paraId="187BE657" w14:textId="77777777" w:rsidR="004A003D" w:rsidRDefault="004A003D" w:rsidP="00D97B5F">
            <w:pPr>
              <w:spacing w:line="360" w:lineRule="auto"/>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14:paraId="6440635B" w14:textId="77777777" w:rsidR="004A003D" w:rsidRDefault="004A003D"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24" w:space="0" w:color="auto"/>
            </w:tcBorders>
            <w:shd w:val="clear" w:color="auto" w:fill="auto"/>
            <w:noWrap/>
            <w:tcMar>
              <w:top w:w="13" w:type="dxa"/>
              <w:left w:w="13" w:type="dxa"/>
              <w:bottom w:w="0" w:type="dxa"/>
              <w:right w:w="13" w:type="dxa"/>
            </w:tcMar>
            <w:vAlign w:val="bottom"/>
          </w:tcPr>
          <w:p w14:paraId="15308C67" w14:textId="77777777" w:rsidR="004A003D" w:rsidRDefault="004A003D" w:rsidP="00D97B5F">
            <w:pPr>
              <w:spacing w:line="360" w:lineRule="auto"/>
              <w:jc w:val="center"/>
              <w:rPr>
                <w:rFonts w:ascii="Arial" w:hAnsi="Arial" w:cs="Arial"/>
                <w:sz w:val="20"/>
                <w:szCs w:val="20"/>
              </w:rPr>
            </w:pPr>
          </w:p>
        </w:tc>
        <w:tc>
          <w:tcPr>
            <w:tcW w:w="1593" w:type="dxa"/>
            <w:tcBorders>
              <w:top w:val="single" w:sz="4" w:space="0" w:color="auto"/>
              <w:left w:val="single" w:sz="24" w:space="0" w:color="auto"/>
              <w:bottom w:val="single" w:sz="4" w:space="0" w:color="auto"/>
              <w:right w:val="single" w:sz="4" w:space="0" w:color="auto"/>
            </w:tcBorders>
            <w:vAlign w:val="bottom"/>
          </w:tcPr>
          <w:p w14:paraId="028705F1" w14:textId="77777777" w:rsidR="004A003D" w:rsidRDefault="004A003D"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vAlign w:val="bottom"/>
          </w:tcPr>
          <w:p w14:paraId="10FB9CB6" w14:textId="77777777" w:rsidR="004A003D" w:rsidRDefault="004A003D"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vAlign w:val="bottom"/>
          </w:tcPr>
          <w:p w14:paraId="1FB7A167" w14:textId="77777777" w:rsidR="004A003D" w:rsidRDefault="004A003D" w:rsidP="00D97B5F">
            <w:pPr>
              <w:spacing w:line="360" w:lineRule="auto"/>
              <w:jc w:val="center"/>
              <w:rPr>
                <w:rFonts w:ascii="Arial" w:hAnsi="Arial" w:cs="Arial"/>
                <w:sz w:val="20"/>
                <w:szCs w:val="20"/>
              </w:rPr>
            </w:pPr>
          </w:p>
        </w:tc>
      </w:tr>
      <w:tr w:rsidR="004A003D" w14:paraId="2A7D9F39" w14:textId="77777777" w:rsidTr="004A003D">
        <w:trPr>
          <w:trHeight w:val="264"/>
        </w:trPr>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tcPr>
          <w:p w14:paraId="57E4A6B3" w14:textId="59CF863E" w:rsidR="004A003D" w:rsidRDefault="004A003D" w:rsidP="00D97B5F">
            <w:pPr>
              <w:spacing w:line="360" w:lineRule="auto"/>
              <w:jc w:val="center"/>
              <w:rPr>
                <w:rFonts w:ascii="Arial" w:hAnsi="Arial" w:cs="Arial"/>
                <w:sz w:val="20"/>
                <w:szCs w:val="20"/>
              </w:rPr>
            </w:pPr>
            <w:r>
              <w:rPr>
                <w:rFonts w:ascii="Arial" w:hAnsi="Arial" w:cs="Arial"/>
                <w:sz w:val="20"/>
                <w:szCs w:val="20"/>
              </w:rPr>
              <w:t>14</w:t>
            </w:r>
          </w:p>
        </w:tc>
        <w:tc>
          <w:tcPr>
            <w:tcW w:w="1614" w:type="dxa"/>
            <w:tcBorders>
              <w:top w:val="single" w:sz="4" w:space="0" w:color="auto"/>
              <w:left w:val="single" w:sz="4" w:space="0" w:color="auto"/>
              <w:bottom w:val="single" w:sz="4" w:space="0" w:color="auto"/>
              <w:right w:val="single" w:sz="4" w:space="0" w:color="auto"/>
            </w:tcBorders>
            <w:vAlign w:val="bottom"/>
          </w:tcPr>
          <w:p w14:paraId="79DC15B0" w14:textId="77777777" w:rsidR="004A003D" w:rsidRDefault="004A003D" w:rsidP="00D97B5F">
            <w:pPr>
              <w:spacing w:line="360" w:lineRule="auto"/>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14:paraId="0B38FA06" w14:textId="77777777" w:rsidR="004A003D" w:rsidRDefault="004A003D"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24" w:space="0" w:color="auto"/>
            </w:tcBorders>
            <w:shd w:val="clear" w:color="auto" w:fill="auto"/>
            <w:noWrap/>
            <w:tcMar>
              <w:top w:w="13" w:type="dxa"/>
              <w:left w:w="13" w:type="dxa"/>
              <w:bottom w:w="0" w:type="dxa"/>
              <w:right w:w="13" w:type="dxa"/>
            </w:tcMar>
            <w:vAlign w:val="bottom"/>
          </w:tcPr>
          <w:p w14:paraId="23DC800A" w14:textId="77777777" w:rsidR="004A003D" w:rsidRDefault="004A003D" w:rsidP="00D97B5F">
            <w:pPr>
              <w:spacing w:line="360" w:lineRule="auto"/>
              <w:jc w:val="center"/>
              <w:rPr>
                <w:rFonts w:ascii="Arial" w:hAnsi="Arial" w:cs="Arial"/>
                <w:sz w:val="20"/>
                <w:szCs w:val="20"/>
              </w:rPr>
            </w:pPr>
          </w:p>
        </w:tc>
        <w:tc>
          <w:tcPr>
            <w:tcW w:w="1593" w:type="dxa"/>
            <w:tcBorders>
              <w:top w:val="single" w:sz="4" w:space="0" w:color="auto"/>
              <w:left w:val="single" w:sz="24" w:space="0" w:color="auto"/>
              <w:bottom w:val="single" w:sz="4" w:space="0" w:color="auto"/>
              <w:right w:val="single" w:sz="4" w:space="0" w:color="auto"/>
            </w:tcBorders>
            <w:vAlign w:val="bottom"/>
          </w:tcPr>
          <w:p w14:paraId="5D28BA86" w14:textId="77777777" w:rsidR="004A003D" w:rsidRDefault="004A003D"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vAlign w:val="bottom"/>
          </w:tcPr>
          <w:p w14:paraId="7E889E09" w14:textId="77777777" w:rsidR="004A003D" w:rsidRDefault="004A003D"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vAlign w:val="bottom"/>
          </w:tcPr>
          <w:p w14:paraId="5A23CD08" w14:textId="77777777" w:rsidR="004A003D" w:rsidRDefault="004A003D" w:rsidP="00D97B5F">
            <w:pPr>
              <w:spacing w:line="360" w:lineRule="auto"/>
              <w:jc w:val="center"/>
              <w:rPr>
                <w:rFonts w:ascii="Arial" w:hAnsi="Arial" w:cs="Arial"/>
                <w:sz w:val="20"/>
                <w:szCs w:val="20"/>
              </w:rPr>
            </w:pPr>
          </w:p>
        </w:tc>
      </w:tr>
      <w:tr w:rsidR="004A003D" w14:paraId="72F06995" w14:textId="77777777" w:rsidTr="00D97B5F">
        <w:trPr>
          <w:trHeight w:val="264"/>
        </w:trPr>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2E911C8" w14:textId="728F4699" w:rsidR="004A003D" w:rsidRDefault="004A003D" w:rsidP="00D97B5F">
            <w:pPr>
              <w:spacing w:line="360" w:lineRule="auto"/>
              <w:jc w:val="center"/>
              <w:rPr>
                <w:rFonts w:ascii="Arial" w:hAnsi="Arial" w:cs="Arial"/>
                <w:sz w:val="20"/>
                <w:szCs w:val="20"/>
              </w:rPr>
            </w:pPr>
            <w:r>
              <w:rPr>
                <w:rFonts w:ascii="Arial" w:hAnsi="Arial" w:cs="Arial"/>
                <w:sz w:val="20"/>
                <w:szCs w:val="20"/>
              </w:rPr>
              <w:t>15</w:t>
            </w:r>
          </w:p>
        </w:tc>
        <w:tc>
          <w:tcPr>
            <w:tcW w:w="1614" w:type="dxa"/>
            <w:tcBorders>
              <w:top w:val="single" w:sz="4" w:space="0" w:color="auto"/>
              <w:left w:val="single" w:sz="4" w:space="0" w:color="auto"/>
              <w:bottom w:val="single" w:sz="4" w:space="0" w:color="auto"/>
              <w:right w:val="single" w:sz="4" w:space="0" w:color="auto"/>
            </w:tcBorders>
            <w:vAlign w:val="bottom"/>
          </w:tcPr>
          <w:p w14:paraId="625BF8CA" w14:textId="77777777" w:rsidR="004A003D" w:rsidRDefault="004A003D" w:rsidP="00D97B5F">
            <w:pPr>
              <w:spacing w:line="360" w:lineRule="auto"/>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14:paraId="7D643861" w14:textId="77777777" w:rsidR="004A003D" w:rsidRDefault="004A003D"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24" w:space="0" w:color="auto"/>
            </w:tcBorders>
            <w:shd w:val="clear" w:color="auto" w:fill="auto"/>
            <w:noWrap/>
            <w:tcMar>
              <w:top w:w="13" w:type="dxa"/>
              <w:left w:w="13" w:type="dxa"/>
              <w:bottom w:w="0" w:type="dxa"/>
              <w:right w:w="13" w:type="dxa"/>
            </w:tcMar>
            <w:vAlign w:val="bottom"/>
          </w:tcPr>
          <w:p w14:paraId="08D3E56A" w14:textId="77777777" w:rsidR="004A003D" w:rsidRDefault="004A003D" w:rsidP="00D97B5F">
            <w:pPr>
              <w:spacing w:line="360" w:lineRule="auto"/>
              <w:jc w:val="center"/>
              <w:rPr>
                <w:rFonts w:ascii="Arial" w:hAnsi="Arial" w:cs="Arial"/>
                <w:sz w:val="20"/>
                <w:szCs w:val="20"/>
              </w:rPr>
            </w:pPr>
          </w:p>
        </w:tc>
        <w:tc>
          <w:tcPr>
            <w:tcW w:w="1593" w:type="dxa"/>
            <w:tcBorders>
              <w:top w:val="single" w:sz="4" w:space="0" w:color="auto"/>
              <w:left w:val="single" w:sz="24" w:space="0" w:color="auto"/>
              <w:bottom w:val="single" w:sz="4" w:space="0" w:color="auto"/>
              <w:right w:val="single" w:sz="4" w:space="0" w:color="auto"/>
            </w:tcBorders>
            <w:vAlign w:val="bottom"/>
          </w:tcPr>
          <w:p w14:paraId="4414D6DE" w14:textId="77777777" w:rsidR="004A003D" w:rsidRDefault="004A003D"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vAlign w:val="bottom"/>
          </w:tcPr>
          <w:p w14:paraId="6E83E7CD" w14:textId="77777777" w:rsidR="004A003D" w:rsidRDefault="004A003D" w:rsidP="00D97B5F">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vAlign w:val="bottom"/>
          </w:tcPr>
          <w:p w14:paraId="5560858E" w14:textId="77777777" w:rsidR="004A003D" w:rsidRDefault="004A003D" w:rsidP="00D97B5F">
            <w:pPr>
              <w:spacing w:line="360" w:lineRule="auto"/>
              <w:jc w:val="center"/>
              <w:rPr>
                <w:rFonts w:ascii="Arial" w:hAnsi="Arial" w:cs="Arial"/>
                <w:sz w:val="20"/>
                <w:szCs w:val="20"/>
              </w:rPr>
            </w:pPr>
          </w:p>
        </w:tc>
      </w:tr>
    </w:tbl>
    <w:p w14:paraId="6A28E592" w14:textId="77777777" w:rsidR="00972E50" w:rsidRPr="00972E50" w:rsidRDefault="00972E50" w:rsidP="000A1B78">
      <w:pPr>
        <w:rPr>
          <w:sz w:val="12"/>
          <w:szCs w:val="12"/>
        </w:rPr>
      </w:pPr>
    </w:p>
    <w:p w14:paraId="3DFC0DE5" w14:textId="30CDD306" w:rsidR="0022424A" w:rsidRDefault="004A003D" w:rsidP="00972E50">
      <w:pPr>
        <w:ind w:left="720" w:firstLine="720"/>
      </w:pPr>
      <w:r>
        <w:t>Combine</w:t>
      </w:r>
      <w:r w:rsidR="00972E50">
        <w:t>, Straight Line</w:t>
      </w:r>
      <w:r w:rsidR="00972E50">
        <w:tab/>
      </w:r>
      <w:r w:rsidR="00972E50">
        <w:tab/>
      </w:r>
      <w:r w:rsidR="00263EA6">
        <w:tab/>
      </w:r>
      <w:r>
        <w:t xml:space="preserve">     Combine</w:t>
      </w:r>
      <w:r w:rsidR="00972E50">
        <w:t xml:space="preserve">, </w:t>
      </w:r>
      <w:r>
        <w:t>15</w:t>
      </w:r>
      <w:r w:rsidR="0088505A">
        <w:t>0</w:t>
      </w:r>
      <w:r w:rsidR="00972E50">
        <w:t>% Declining Balance</w:t>
      </w:r>
    </w:p>
    <w:tbl>
      <w:tblPr>
        <w:tblW w:w="10126" w:type="dxa"/>
        <w:tblCellMar>
          <w:left w:w="0" w:type="dxa"/>
          <w:right w:w="0" w:type="dxa"/>
        </w:tblCellMar>
        <w:tblLook w:val="0000" w:firstRow="0" w:lastRow="0" w:firstColumn="0" w:lastColumn="0" w:noHBand="0" w:noVBand="0"/>
      </w:tblPr>
      <w:tblGrid>
        <w:gridCol w:w="520"/>
        <w:gridCol w:w="1614"/>
        <w:gridCol w:w="1620"/>
        <w:gridCol w:w="1593"/>
        <w:gridCol w:w="1593"/>
        <w:gridCol w:w="1593"/>
        <w:gridCol w:w="1593"/>
      </w:tblGrid>
      <w:tr w:rsidR="00EA19B8" w14:paraId="7ABA2BE1" w14:textId="77777777" w:rsidTr="0023501A">
        <w:trPr>
          <w:trHeight w:val="264"/>
        </w:trPr>
        <w:tc>
          <w:tcPr>
            <w:tcW w:w="520" w:type="dxa"/>
            <w:tcBorders>
              <w:top w:val="single" w:sz="4" w:space="0" w:color="auto"/>
              <w:left w:val="nil"/>
              <w:bottom w:val="nil"/>
              <w:right w:val="nil"/>
            </w:tcBorders>
            <w:shd w:val="clear" w:color="auto" w:fill="auto"/>
            <w:noWrap/>
            <w:tcMar>
              <w:top w:w="13" w:type="dxa"/>
              <w:left w:w="13" w:type="dxa"/>
              <w:bottom w:w="0" w:type="dxa"/>
              <w:right w:w="13" w:type="dxa"/>
            </w:tcMar>
            <w:vAlign w:val="bottom"/>
          </w:tcPr>
          <w:p w14:paraId="09ADEDB3" w14:textId="77777777" w:rsidR="00EA19B8" w:rsidRDefault="00EA19B8" w:rsidP="007D786E">
            <w:pPr>
              <w:jc w:val="center"/>
              <w:rPr>
                <w:rFonts w:ascii="Arial" w:hAnsi="Arial" w:cs="Arial"/>
                <w:sz w:val="20"/>
                <w:szCs w:val="20"/>
              </w:rPr>
            </w:pPr>
            <w:r>
              <w:rPr>
                <w:rFonts w:ascii="Arial" w:hAnsi="Arial" w:cs="Arial"/>
                <w:sz w:val="20"/>
                <w:szCs w:val="20"/>
              </w:rPr>
              <w:t>Year</w:t>
            </w:r>
          </w:p>
        </w:tc>
        <w:tc>
          <w:tcPr>
            <w:tcW w:w="1614" w:type="dxa"/>
            <w:tcBorders>
              <w:top w:val="single" w:sz="4" w:space="0" w:color="auto"/>
              <w:left w:val="nil"/>
              <w:bottom w:val="single" w:sz="4" w:space="0" w:color="auto"/>
              <w:right w:val="nil"/>
            </w:tcBorders>
            <w:vAlign w:val="bottom"/>
          </w:tcPr>
          <w:p w14:paraId="7084A7E4" w14:textId="77777777" w:rsidR="00EA19B8" w:rsidRDefault="00EA19B8" w:rsidP="009C2622">
            <w:pPr>
              <w:jc w:val="center"/>
              <w:rPr>
                <w:rFonts w:ascii="Arial" w:hAnsi="Arial" w:cs="Arial"/>
                <w:sz w:val="20"/>
                <w:szCs w:val="20"/>
              </w:rPr>
            </w:pPr>
            <w:r>
              <w:rPr>
                <w:rFonts w:ascii="Arial" w:hAnsi="Arial" w:cs="Arial"/>
                <w:sz w:val="20"/>
                <w:szCs w:val="20"/>
              </w:rPr>
              <w:t>Beginning Basis</w:t>
            </w:r>
          </w:p>
        </w:tc>
        <w:tc>
          <w:tcPr>
            <w:tcW w:w="1620" w:type="dxa"/>
            <w:tcBorders>
              <w:top w:val="single" w:sz="4" w:space="0" w:color="auto"/>
              <w:left w:val="nil"/>
              <w:bottom w:val="single" w:sz="4" w:space="0" w:color="auto"/>
              <w:right w:val="nil"/>
            </w:tcBorders>
            <w:shd w:val="clear" w:color="auto" w:fill="auto"/>
            <w:noWrap/>
            <w:tcMar>
              <w:top w:w="13" w:type="dxa"/>
              <w:left w:w="13" w:type="dxa"/>
              <w:bottom w:w="0" w:type="dxa"/>
              <w:right w:w="13" w:type="dxa"/>
            </w:tcMar>
            <w:vAlign w:val="bottom"/>
          </w:tcPr>
          <w:p w14:paraId="2C29DB0D" w14:textId="77777777" w:rsidR="00EA19B8" w:rsidRDefault="00EA19B8" w:rsidP="00D05B41">
            <w:pPr>
              <w:jc w:val="center"/>
              <w:rPr>
                <w:rFonts w:ascii="Arial" w:hAnsi="Arial" w:cs="Arial"/>
                <w:sz w:val="20"/>
                <w:szCs w:val="20"/>
              </w:rPr>
            </w:pPr>
            <w:r>
              <w:rPr>
                <w:rFonts w:ascii="Arial" w:hAnsi="Arial" w:cs="Arial"/>
                <w:sz w:val="20"/>
                <w:szCs w:val="20"/>
              </w:rPr>
              <w:t>Depreciation</w:t>
            </w:r>
          </w:p>
        </w:tc>
        <w:tc>
          <w:tcPr>
            <w:tcW w:w="1593" w:type="dxa"/>
            <w:tcBorders>
              <w:top w:val="single" w:sz="4" w:space="0" w:color="auto"/>
              <w:left w:val="nil"/>
              <w:bottom w:val="single" w:sz="4" w:space="0" w:color="auto"/>
              <w:right w:val="single" w:sz="24" w:space="0" w:color="auto"/>
            </w:tcBorders>
            <w:shd w:val="clear" w:color="auto" w:fill="auto"/>
            <w:noWrap/>
            <w:tcMar>
              <w:top w:w="13" w:type="dxa"/>
              <w:left w:w="13" w:type="dxa"/>
              <w:bottom w:w="0" w:type="dxa"/>
              <w:right w:w="13" w:type="dxa"/>
            </w:tcMar>
            <w:vAlign w:val="bottom"/>
          </w:tcPr>
          <w:p w14:paraId="5CC55A10" w14:textId="77777777" w:rsidR="00EA19B8" w:rsidRDefault="00EA19B8" w:rsidP="00D05B41">
            <w:pPr>
              <w:jc w:val="center"/>
              <w:rPr>
                <w:rFonts w:ascii="Arial" w:hAnsi="Arial" w:cs="Arial"/>
                <w:sz w:val="20"/>
                <w:szCs w:val="20"/>
              </w:rPr>
            </w:pPr>
            <w:r>
              <w:rPr>
                <w:rFonts w:ascii="Arial" w:hAnsi="Arial" w:cs="Arial"/>
                <w:sz w:val="20"/>
                <w:szCs w:val="20"/>
              </w:rPr>
              <w:t>Ending Basis</w:t>
            </w:r>
          </w:p>
        </w:tc>
        <w:tc>
          <w:tcPr>
            <w:tcW w:w="1593" w:type="dxa"/>
            <w:tcBorders>
              <w:top w:val="single" w:sz="4" w:space="0" w:color="auto"/>
              <w:left w:val="single" w:sz="24" w:space="0" w:color="auto"/>
              <w:bottom w:val="single" w:sz="4" w:space="0" w:color="auto"/>
            </w:tcBorders>
            <w:vAlign w:val="bottom"/>
          </w:tcPr>
          <w:p w14:paraId="1A1CF793" w14:textId="77777777" w:rsidR="00EA19B8" w:rsidRDefault="00EA19B8" w:rsidP="0022187A">
            <w:pPr>
              <w:jc w:val="center"/>
              <w:rPr>
                <w:rFonts w:ascii="Arial" w:hAnsi="Arial" w:cs="Arial"/>
                <w:sz w:val="20"/>
                <w:szCs w:val="20"/>
              </w:rPr>
            </w:pPr>
            <w:r>
              <w:rPr>
                <w:rFonts w:ascii="Arial" w:hAnsi="Arial" w:cs="Arial"/>
                <w:sz w:val="20"/>
                <w:szCs w:val="20"/>
              </w:rPr>
              <w:t>Beginning Basis</w:t>
            </w:r>
          </w:p>
        </w:tc>
        <w:tc>
          <w:tcPr>
            <w:tcW w:w="1593" w:type="dxa"/>
            <w:tcBorders>
              <w:top w:val="single" w:sz="4" w:space="0" w:color="auto"/>
              <w:bottom w:val="single" w:sz="4" w:space="0" w:color="auto"/>
            </w:tcBorders>
            <w:vAlign w:val="bottom"/>
          </w:tcPr>
          <w:p w14:paraId="64527B1F" w14:textId="77777777" w:rsidR="00EA19B8" w:rsidRDefault="00EA19B8" w:rsidP="0022187A">
            <w:pPr>
              <w:jc w:val="center"/>
              <w:rPr>
                <w:rFonts w:ascii="Arial" w:hAnsi="Arial" w:cs="Arial"/>
                <w:sz w:val="20"/>
                <w:szCs w:val="20"/>
              </w:rPr>
            </w:pPr>
            <w:r>
              <w:rPr>
                <w:rFonts w:ascii="Arial" w:hAnsi="Arial" w:cs="Arial"/>
                <w:sz w:val="20"/>
                <w:szCs w:val="20"/>
              </w:rPr>
              <w:t>Depreciation</w:t>
            </w:r>
          </w:p>
        </w:tc>
        <w:tc>
          <w:tcPr>
            <w:tcW w:w="1593" w:type="dxa"/>
            <w:tcBorders>
              <w:top w:val="single" w:sz="4" w:space="0" w:color="auto"/>
              <w:bottom w:val="single" w:sz="4" w:space="0" w:color="auto"/>
            </w:tcBorders>
            <w:vAlign w:val="bottom"/>
          </w:tcPr>
          <w:p w14:paraId="4B4A415B" w14:textId="77777777" w:rsidR="00EA19B8" w:rsidRDefault="00EA19B8" w:rsidP="0022187A">
            <w:pPr>
              <w:jc w:val="center"/>
              <w:rPr>
                <w:rFonts w:ascii="Arial" w:hAnsi="Arial" w:cs="Arial"/>
                <w:sz w:val="20"/>
                <w:szCs w:val="20"/>
              </w:rPr>
            </w:pPr>
            <w:r>
              <w:rPr>
                <w:rFonts w:ascii="Arial" w:hAnsi="Arial" w:cs="Arial"/>
                <w:sz w:val="20"/>
                <w:szCs w:val="20"/>
              </w:rPr>
              <w:t>Ending Basis</w:t>
            </w:r>
          </w:p>
        </w:tc>
      </w:tr>
      <w:tr w:rsidR="00EA19B8" w14:paraId="4B260DDC" w14:textId="77777777" w:rsidTr="0023501A">
        <w:trPr>
          <w:trHeight w:val="264"/>
        </w:trPr>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tcPr>
          <w:p w14:paraId="53323F30" w14:textId="77777777" w:rsidR="00EA19B8" w:rsidRDefault="00EA19B8" w:rsidP="0010520D">
            <w:pPr>
              <w:spacing w:line="360" w:lineRule="auto"/>
              <w:jc w:val="center"/>
              <w:rPr>
                <w:rFonts w:ascii="Arial" w:hAnsi="Arial" w:cs="Arial"/>
                <w:sz w:val="20"/>
                <w:szCs w:val="20"/>
              </w:rPr>
            </w:pPr>
            <w:r>
              <w:rPr>
                <w:rFonts w:ascii="Arial" w:hAnsi="Arial" w:cs="Arial"/>
                <w:sz w:val="20"/>
                <w:szCs w:val="20"/>
              </w:rPr>
              <w:t>1</w:t>
            </w:r>
          </w:p>
        </w:tc>
        <w:tc>
          <w:tcPr>
            <w:tcW w:w="1614" w:type="dxa"/>
            <w:tcBorders>
              <w:top w:val="single" w:sz="4" w:space="0" w:color="auto"/>
              <w:left w:val="single" w:sz="4" w:space="0" w:color="auto"/>
              <w:bottom w:val="single" w:sz="4" w:space="0" w:color="auto"/>
              <w:right w:val="single" w:sz="4" w:space="0" w:color="auto"/>
            </w:tcBorders>
            <w:vAlign w:val="bottom"/>
          </w:tcPr>
          <w:p w14:paraId="49AEF65E" w14:textId="77777777" w:rsidR="00EA19B8" w:rsidRDefault="00EA19B8" w:rsidP="0010520D">
            <w:pPr>
              <w:spacing w:line="360" w:lineRule="auto"/>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14:paraId="582E5D7F" w14:textId="77777777" w:rsidR="00EA19B8" w:rsidRDefault="00EA19B8" w:rsidP="0010520D">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24" w:space="0" w:color="auto"/>
            </w:tcBorders>
            <w:shd w:val="clear" w:color="auto" w:fill="auto"/>
            <w:noWrap/>
            <w:tcMar>
              <w:top w:w="13" w:type="dxa"/>
              <w:left w:w="13" w:type="dxa"/>
              <w:bottom w:w="0" w:type="dxa"/>
              <w:right w:w="13" w:type="dxa"/>
            </w:tcMar>
            <w:vAlign w:val="bottom"/>
          </w:tcPr>
          <w:p w14:paraId="05C5B9D1" w14:textId="77777777" w:rsidR="00EA19B8" w:rsidRDefault="00EA19B8" w:rsidP="0010520D">
            <w:pPr>
              <w:spacing w:line="360" w:lineRule="auto"/>
              <w:jc w:val="center"/>
              <w:rPr>
                <w:rFonts w:ascii="Arial" w:hAnsi="Arial" w:cs="Arial"/>
                <w:sz w:val="20"/>
                <w:szCs w:val="20"/>
              </w:rPr>
            </w:pPr>
          </w:p>
        </w:tc>
        <w:tc>
          <w:tcPr>
            <w:tcW w:w="1593" w:type="dxa"/>
            <w:tcBorders>
              <w:top w:val="single" w:sz="4" w:space="0" w:color="auto"/>
              <w:left w:val="single" w:sz="24" w:space="0" w:color="auto"/>
              <w:bottom w:val="single" w:sz="4" w:space="0" w:color="auto"/>
              <w:right w:val="single" w:sz="4" w:space="0" w:color="auto"/>
            </w:tcBorders>
            <w:vAlign w:val="bottom"/>
          </w:tcPr>
          <w:p w14:paraId="0D7630E4" w14:textId="77777777" w:rsidR="00EA19B8" w:rsidRDefault="00EA19B8" w:rsidP="0022187A">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vAlign w:val="bottom"/>
          </w:tcPr>
          <w:p w14:paraId="0A3E4385" w14:textId="77777777" w:rsidR="00EA19B8" w:rsidRDefault="00EA19B8" w:rsidP="0022187A">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vAlign w:val="bottom"/>
          </w:tcPr>
          <w:p w14:paraId="11B0EAA2" w14:textId="77777777" w:rsidR="00EA19B8" w:rsidRDefault="00EA19B8" w:rsidP="0022187A">
            <w:pPr>
              <w:spacing w:line="360" w:lineRule="auto"/>
              <w:jc w:val="center"/>
              <w:rPr>
                <w:rFonts w:ascii="Arial" w:hAnsi="Arial" w:cs="Arial"/>
                <w:sz w:val="20"/>
                <w:szCs w:val="20"/>
              </w:rPr>
            </w:pPr>
          </w:p>
        </w:tc>
      </w:tr>
      <w:tr w:rsidR="00EA19B8" w14:paraId="67F361F1" w14:textId="77777777" w:rsidTr="0023501A">
        <w:trPr>
          <w:trHeight w:val="264"/>
        </w:trPr>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tcPr>
          <w:p w14:paraId="0DEE95EE" w14:textId="77777777" w:rsidR="00EA19B8" w:rsidRDefault="00EA19B8" w:rsidP="0010520D">
            <w:pPr>
              <w:spacing w:line="360" w:lineRule="auto"/>
              <w:jc w:val="center"/>
              <w:rPr>
                <w:rFonts w:ascii="Arial" w:hAnsi="Arial" w:cs="Arial"/>
                <w:sz w:val="20"/>
                <w:szCs w:val="20"/>
              </w:rPr>
            </w:pPr>
            <w:r>
              <w:rPr>
                <w:rFonts w:ascii="Arial" w:hAnsi="Arial" w:cs="Arial"/>
                <w:sz w:val="20"/>
                <w:szCs w:val="20"/>
              </w:rPr>
              <w:t>2</w:t>
            </w:r>
          </w:p>
        </w:tc>
        <w:tc>
          <w:tcPr>
            <w:tcW w:w="1614" w:type="dxa"/>
            <w:tcBorders>
              <w:top w:val="single" w:sz="4" w:space="0" w:color="auto"/>
              <w:left w:val="single" w:sz="4" w:space="0" w:color="auto"/>
              <w:bottom w:val="single" w:sz="4" w:space="0" w:color="auto"/>
              <w:right w:val="single" w:sz="4" w:space="0" w:color="auto"/>
            </w:tcBorders>
            <w:vAlign w:val="bottom"/>
          </w:tcPr>
          <w:p w14:paraId="14FA793F" w14:textId="77777777" w:rsidR="00EA19B8" w:rsidRDefault="00EA19B8" w:rsidP="0010520D">
            <w:pPr>
              <w:spacing w:line="360" w:lineRule="auto"/>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14:paraId="680A18B0" w14:textId="77777777" w:rsidR="00EA19B8" w:rsidRDefault="00EA19B8" w:rsidP="0010520D">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24" w:space="0" w:color="auto"/>
            </w:tcBorders>
            <w:shd w:val="clear" w:color="auto" w:fill="auto"/>
            <w:noWrap/>
            <w:tcMar>
              <w:top w:w="13" w:type="dxa"/>
              <w:left w:w="13" w:type="dxa"/>
              <w:bottom w:w="0" w:type="dxa"/>
              <w:right w:w="13" w:type="dxa"/>
            </w:tcMar>
            <w:vAlign w:val="bottom"/>
          </w:tcPr>
          <w:p w14:paraId="6661F79E" w14:textId="77777777" w:rsidR="00EA19B8" w:rsidRDefault="00EA19B8" w:rsidP="0010520D">
            <w:pPr>
              <w:spacing w:line="360" w:lineRule="auto"/>
              <w:jc w:val="center"/>
              <w:rPr>
                <w:rFonts w:ascii="Arial" w:hAnsi="Arial" w:cs="Arial"/>
                <w:sz w:val="20"/>
                <w:szCs w:val="20"/>
              </w:rPr>
            </w:pPr>
          </w:p>
        </w:tc>
        <w:tc>
          <w:tcPr>
            <w:tcW w:w="1593" w:type="dxa"/>
            <w:tcBorders>
              <w:top w:val="single" w:sz="4" w:space="0" w:color="auto"/>
              <w:left w:val="single" w:sz="24" w:space="0" w:color="auto"/>
              <w:bottom w:val="single" w:sz="4" w:space="0" w:color="auto"/>
              <w:right w:val="single" w:sz="4" w:space="0" w:color="auto"/>
            </w:tcBorders>
            <w:vAlign w:val="bottom"/>
          </w:tcPr>
          <w:p w14:paraId="576566E0" w14:textId="77777777" w:rsidR="00EA19B8" w:rsidRDefault="00EA19B8" w:rsidP="0022187A">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vAlign w:val="bottom"/>
          </w:tcPr>
          <w:p w14:paraId="68289097" w14:textId="77777777" w:rsidR="00EA19B8" w:rsidRDefault="00EA19B8" w:rsidP="0022187A">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vAlign w:val="bottom"/>
          </w:tcPr>
          <w:p w14:paraId="773FDC4D" w14:textId="77777777" w:rsidR="00EA19B8" w:rsidRDefault="00EA19B8" w:rsidP="0022187A">
            <w:pPr>
              <w:spacing w:line="360" w:lineRule="auto"/>
              <w:jc w:val="center"/>
              <w:rPr>
                <w:rFonts w:ascii="Arial" w:hAnsi="Arial" w:cs="Arial"/>
                <w:sz w:val="20"/>
                <w:szCs w:val="20"/>
              </w:rPr>
            </w:pPr>
          </w:p>
        </w:tc>
      </w:tr>
      <w:tr w:rsidR="00EA19B8" w14:paraId="6239359A" w14:textId="77777777" w:rsidTr="0023501A">
        <w:trPr>
          <w:trHeight w:val="264"/>
        </w:trPr>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tcPr>
          <w:p w14:paraId="7F015102" w14:textId="77777777" w:rsidR="00EA19B8" w:rsidRDefault="00EA19B8" w:rsidP="0010520D">
            <w:pPr>
              <w:spacing w:line="360" w:lineRule="auto"/>
              <w:jc w:val="center"/>
              <w:rPr>
                <w:rFonts w:ascii="Arial" w:hAnsi="Arial" w:cs="Arial"/>
                <w:sz w:val="20"/>
                <w:szCs w:val="20"/>
              </w:rPr>
            </w:pPr>
            <w:r>
              <w:rPr>
                <w:rFonts w:ascii="Arial" w:hAnsi="Arial" w:cs="Arial"/>
                <w:sz w:val="20"/>
                <w:szCs w:val="20"/>
              </w:rPr>
              <w:t>3</w:t>
            </w:r>
          </w:p>
        </w:tc>
        <w:tc>
          <w:tcPr>
            <w:tcW w:w="1614" w:type="dxa"/>
            <w:tcBorders>
              <w:top w:val="single" w:sz="4" w:space="0" w:color="auto"/>
              <w:left w:val="single" w:sz="4" w:space="0" w:color="auto"/>
              <w:bottom w:val="single" w:sz="4" w:space="0" w:color="auto"/>
              <w:right w:val="single" w:sz="4" w:space="0" w:color="auto"/>
            </w:tcBorders>
            <w:vAlign w:val="bottom"/>
          </w:tcPr>
          <w:p w14:paraId="708DC098" w14:textId="77777777" w:rsidR="00EA19B8" w:rsidRDefault="00EA19B8" w:rsidP="0010520D">
            <w:pPr>
              <w:spacing w:line="360" w:lineRule="auto"/>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14:paraId="092285A0" w14:textId="77777777" w:rsidR="00EA19B8" w:rsidRDefault="00EA19B8" w:rsidP="0010520D">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24" w:space="0" w:color="auto"/>
            </w:tcBorders>
            <w:shd w:val="clear" w:color="auto" w:fill="auto"/>
            <w:noWrap/>
            <w:tcMar>
              <w:top w:w="13" w:type="dxa"/>
              <w:left w:w="13" w:type="dxa"/>
              <w:bottom w:w="0" w:type="dxa"/>
              <w:right w:w="13" w:type="dxa"/>
            </w:tcMar>
            <w:vAlign w:val="bottom"/>
          </w:tcPr>
          <w:p w14:paraId="0C6D0F17" w14:textId="77777777" w:rsidR="00EA19B8" w:rsidRDefault="00EA19B8" w:rsidP="0010520D">
            <w:pPr>
              <w:spacing w:line="360" w:lineRule="auto"/>
              <w:jc w:val="center"/>
              <w:rPr>
                <w:rFonts w:ascii="Arial" w:hAnsi="Arial" w:cs="Arial"/>
                <w:sz w:val="20"/>
                <w:szCs w:val="20"/>
              </w:rPr>
            </w:pPr>
          </w:p>
        </w:tc>
        <w:tc>
          <w:tcPr>
            <w:tcW w:w="1593" w:type="dxa"/>
            <w:tcBorders>
              <w:top w:val="single" w:sz="4" w:space="0" w:color="auto"/>
              <w:left w:val="single" w:sz="24" w:space="0" w:color="auto"/>
              <w:bottom w:val="single" w:sz="4" w:space="0" w:color="auto"/>
              <w:right w:val="single" w:sz="4" w:space="0" w:color="auto"/>
            </w:tcBorders>
            <w:vAlign w:val="bottom"/>
          </w:tcPr>
          <w:p w14:paraId="4EE88F2A" w14:textId="77777777" w:rsidR="00EA19B8" w:rsidRDefault="00EA19B8" w:rsidP="0022187A">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vAlign w:val="bottom"/>
          </w:tcPr>
          <w:p w14:paraId="4AC925BC" w14:textId="77777777" w:rsidR="00EA19B8" w:rsidRDefault="00EA19B8" w:rsidP="0022187A">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vAlign w:val="bottom"/>
          </w:tcPr>
          <w:p w14:paraId="21B97138" w14:textId="77777777" w:rsidR="00EA19B8" w:rsidRDefault="00EA19B8" w:rsidP="0022187A">
            <w:pPr>
              <w:spacing w:line="360" w:lineRule="auto"/>
              <w:jc w:val="center"/>
              <w:rPr>
                <w:rFonts w:ascii="Arial" w:hAnsi="Arial" w:cs="Arial"/>
                <w:sz w:val="20"/>
                <w:szCs w:val="20"/>
              </w:rPr>
            </w:pPr>
          </w:p>
        </w:tc>
      </w:tr>
      <w:tr w:rsidR="00EA19B8" w14:paraId="7AA93F26" w14:textId="77777777" w:rsidTr="0023501A">
        <w:trPr>
          <w:trHeight w:val="264"/>
        </w:trPr>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tcPr>
          <w:p w14:paraId="47CA40FE" w14:textId="77777777" w:rsidR="00EA19B8" w:rsidRDefault="00EA19B8" w:rsidP="0010520D">
            <w:pPr>
              <w:spacing w:line="360" w:lineRule="auto"/>
              <w:jc w:val="center"/>
              <w:rPr>
                <w:rFonts w:ascii="Arial" w:hAnsi="Arial" w:cs="Arial"/>
                <w:sz w:val="20"/>
                <w:szCs w:val="20"/>
              </w:rPr>
            </w:pPr>
            <w:r>
              <w:rPr>
                <w:rFonts w:ascii="Arial" w:hAnsi="Arial" w:cs="Arial"/>
                <w:sz w:val="20"/>
                <w:szCs w:val="20"/>
              </w:rPr>
              <w:t>4</w:t>
            </w:r>
          </w:p>
        </w:tc>
        <w:tc>
          <w:tcPr>
            <w:tcW w:w="1614" w:type="dxa"/>
            <w:tcBorders>
              <w:top w:val="single" w:sz="4" w:space="0" w:color="auto"/>
              <w:left w:val="single" w:sz="4" w:space="0" w:color="auto"/>
              <w:bottom w:val="single" w:sz="4" w:space="0" w:color="auto"/>
              <w:right w:val="single" w:sz="4" w:space="0" w:color="auto"/>
            </w:tcBorders>
            <w:vAlign w:val="bottom"/>
          </w:tcPr>
          <w:p w14:paraId="352C2744" w14:textId="77777777" w:rsidR="00EA19B8" w:rsidRDefault="00EA19B8" w:rsidP="0010520D">
            <w:pPr>
              <w:spacing w:line="360" w:lineRule="auto"/>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14:paraId="79EB311E" w14:textId="77777777" w:rsidR="00EA19B8" w:rsidRDefault="00EA19B8" w:rsidP="0010520D">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24" w:space="0" w:color="auto"/>
            </w:tcBorders>
            <w:shd w:val="clear" w:color="auto" w:fill="auto"/>
            <w:noWrap/>
            <w:tcMar>
              <w:top w:w="13" w:type="dxa"/>
              <w:left w:w="13" w:type="dxa"/>
              <w:bottom w:w="0" w:type="dxa"/>
              <w:right w:w="13" w:type="dxa"/>
            </w:tcMar>
            <w:vAlign w:val="bottom"/>
          </w:tcPr>
          <w:p w14:paraId="4EC84ECC" w14:textId="77777777" w:rsidR="00EA19B8" w:rsidRDefault="00EA19B8" w:rsidP="0010520D">
            <w:pPr>
              <w:spacing w:line="360" w:lineRule="auto"/>
              <w:jc w:val="center"/>
              <w:rPr>
                <w:rFonts w:ascii="Arial" w:hAnsi="Arial" w:cs="Arial"/>
                <w:sz w:val="20"/>
                <w:szCs w:val="20"/>
              </w:rPr>
            </w:pPr>
          </w:p>
        </w:tc>
        <w:tc>
          <w:tcPr>
            <w:tcW w:w="1593" w:type="dxa"/>
            <w:tcBorders>
              <w:top w:val="single" w:sz="4" w:space="0" w:color="auto"/>
              <w:left w:val="single" w:sz="24" w:space="0" w:color="auto"/>
              <w:bottom w:val="single" w:sz="4" w:space="0" w:color="auto"/>
              <w:right w:val="single" w:sz="4" w:space="0" w:color="auto"/>
            </w:tcBorders>
            <w:vAlign w:val="bottom"/>
          </w:tcPr>
          <w:p w14:paraId="7583CE89" w14:textId="77777777" w:rsidR="00EA19B8" w:rsidRDefault="00EA19B8" w:rsidP="0022187A">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vAlign w:val="bottom"/>
          </w:tcPr>
          <w:p w14:paraId="5C974339" w14:textId="77777777" w:rsidR="00EA19B8" w:rsidRDefault="00EA19B8" w:rsidP="0022187A">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vAlign w:val="bottom"/>
          </w:tcPr>
          <w:p w14:paraId="31FAB973" w14:textId="77777777" w:rsidR="00EA19B8" w:rsidRDefault="00EA19B8" w:rsidP="0022187A">
            <w:pPr>
              <w:spacing w:line="360" w:lineRule="auto"/>
              <w:jc w:val="center"/>
              <w:rPr>
                <w:rFonts w:ascii="Arial" w:hAnsi="Arial" w:cs="Arial"/>
                <w:sz w:val="20"/>
                <w:szCs w:val="20"/>
              </w:rPr>
            </w:pPr>
          </w:p>
        </w:tc>
      </w:tr>
      <w:tr w:rsidR="00EA19B8" w14:paraId="6B41BB14" w14:textId="77777777" w:rsidTr="0023501A">
        <w:trPr>
          <w:trHeight w:val="264"/>
        </w:trPr>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tcPr>
          <w:p w14:paraId="49E894DB" w14:textId="77777777" w:rsidR="00EA19B8" w:rsidRDefault="00EA19B8" w:rsidP="0010520D">
            <w:pPr>
              <w:spacing w:line="360" w:lineRule="auto"/>
              <w:jc w:val="center"/>
              <w:rPr>
                <w:rFonts w:ascii="Arial" w:hAnsi="Arial" w:cs="Arial"/>
                <w:sz w:val="20"/>
                <w:szCs w:val="20"/>
              </w:rPr>
            </w:pPr>
            <w:r>
              <w:rPr>
                <w:rFonts w:ascii="Arial" w:hAnsi="Arial" w:cs="Arial"/>
                <w:sz w:val="20"/>
                <w:szCs w:val="20"/>
              </w:rPr>
              <w:t>5</w:t>
            </w:r>
          </w:p>
        </w:tc>
        <w:tc>
          <w:tcPr>
            <w:tcW w:w="1614" w:type="dxa"/>
            <w:tcBorders>
              <w:top w:val="single" w:sz="4" w:space="0" w:color="auto"/>
              <w:left w:val="single" w:sz="4" w:space="0" w:color="auto"/>
              <w:bottom w:val="single" w:sz="4" w:space="0" w:color="auto"/>
              <w:right w:val="single" w:sz="4" w:space="0" w:color="auto"/>
            </w:tcBorders>
            <w:vAlign w:val="bottom"/>
          </w:tcPr>
          <w:p w14:paraId="7AA37FBB" w14:textId="77777777" w:rsidR="00EA19B8" w:rsidRDefault="00EA19B8" w:rsidP="0010520D">
            <w:pPr>
              <w:spacing w:line="360" w:lineRule="auto"/>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14:paraId="6D681188" w14:textId="77777777" w:rsidR="00EA19B8" w:rsidRDefault="00EA19B8" w:rsidP="0010520D">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24" w:space="0" w:color="auto"/>
            </w:tcBorders>
            <w:shd w:val="clear" w:color="auto" w:fill="auto"/>
            <w:noWrap/>
            <w:tcMar>
              <w:top w:w="13" w:type="dxa"/>
              <w:left w:w="13" w:type="dxa"/>
              <w:bottom w:w="0" w:type="dxa"/>
              <w:right w:w="13" w:type="dxa"/>
            </w:tcMar>
            <w:vAlign w:val="bottom"/>
          </w:tcPr>
          <w:p w14:paraId="4C757E20" w14:textId="77777777" w:rsidR="00EA19B8" w:rsidRDefault="00EA19B8" w:rsidP="0010520D">
            <w:pPr>
              <w:spacing w:line="360" w:lineRule="auto"/>
              <w:jc w:val="center"/>
              <w:rPr>
                <w:rFonts w:ascii="Arial" w:hAnsi="Arial" w:cs="Arial"/>
                <w:sz w:val="20"/>
                <w:szCs w:val="20"/>
              </w:rPr>
            </w:pPr>
          </w:p>
        </w:tc>
        <w:tc>
          <w:tcPr>
            <w:tcW w:w="1593" w:type="dxa"/>
            <w:tcBorders>
              <w:top w:val="single" w:sz="4" w:space="0" w:color="auto"/>
              <w:left w:val="single" w:sz="24" w:space="0" w:color="auto"/>
              <w:bottom w:val="single" w:sz="4" w:space="0" w:color="auto"/>
              <w:right w:val="single" w:sz="4" w:space="0" w:color="auto"/>
            </w:tcBorders>
            <w:vAlign w:val="bottom"/>
          </w:tcPr>
          <w:p w14:paraId="527464DF" w14:textId="77777777" w:rsidR="00EA19B8" w:rsidRDefault="00EA19B8" w:rsidP="0022187A">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vAlign w:val="bottom"/>
          </w:tcPr>
          <w:p w14:paraId="564E9148" w14:textId="77777777" w:rsidR="00EA19B8" w:rsidRDefault="00EA19B8" w:rsidP="0022187A">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vAlign w:val="bottom"/>
          </w:tcPr>
          <w:p w14:paraId="1F2861EE" w14:textId="77777777" w:rsidR="00EA19B8" w:rsidRDefault="00EA19B8" w:rsidP="0022187A">
            <w:pPr>
              <w:spacing w:line="360" w:lineRule="auto"/>
              <w:jc w:val="center"/>
              <w:rPr>
                <w:rFonts w:ascii="Arial" w:hAnsi="Arial" w:cs="Arial"/>
                <w:sz w:val="20"/>
                <w:szCs w:val="20"/>
              </w:rPr>
            </w:pPr>
          </w:p>
        </w:tc>
      </w:tr>
      <w:tr w:rsidR="00EA19B8" w14:paraId="793C6CBA" w14:textId="77777777" w:rsidTr="0023501A">
        <w:trPr>
          <w:trHeight w:val="264"/>
        </w:trPr>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tcPr>
          <w:p w14:paraId="53B2E361" w14:textId="77777777" w:rsidR="00EA19B8" w:rsidRDefault="00EA19B8" w:rsidP="0010520D">
            <w:pPr>
              <w:spacing w:line="360" w:lineRule="auto"/>
              <w:jc w:val="center"/>
              <w:rPr>
                <w:rFonts w:ascii="Arial" w:hAnsi="Arial" w:cs="Arial"/>
                <w:sz w:val="20"/>
                <w:szCs w:val="20"/>
              </w:rPr>
            </w:pPr>
            <w:r>
              <w:rPr>
                <w:rFonts w:ascii="Arial" w:hAnsi="Arial" w:cs="Arial"/>
                <w:sz w:val="20"/>
                <w:szCs w:val="20"/>
              </w:rPr>
              <w:t>6</w:t>
            </w:r>
          </w:p>
        </w:tc>
        <w:tc>
          <w:tcPr>
            <w:tcW w:w="1614" w:type="dxa"/>
            <w:tcBorders>
              <w:top w:val="single" w:sz="4" w:space="0" w:color="auto"/>
              <w:left w:val="single" w:sz="4" w:space="0" w:color="auto"/>
              <w:bottom w:val="single" w:sz="4" w:space="0" w:color="auto"/>
              <w:right w:val="single" w:sz="4" w:space="0" w:color="auto"/>
            </w:tcBorders>
            <w:vAlign w:val="bottom"/>
          </w:tcPr>
          <w:p w14:paraId="10C9D67C" w14:textId="77777777" w:rsidR="00EA19B8" w:rsidRDefault="00EA19B8" w:rsidP="0010520D">
            <w:pPr>
              <w:spacing w:line="360" w:lineRule="auto"/>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14:paraId="2A360926" w14:textId="77777777" w:rsidR="00EA19B8" w:rsidRDefault="00EA19B8" w:rsidP="0010520D">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24" w:space="0" w:color="auto"/>
            </w:tcBorders>
            <w:shd w:val="clear" w:color="auto" w:fill="auto"/>
            <w:noWrap/>
            <w:tcMar>
              <w:top w:w="13" w:type="dxa"/>
              <w:left w:w="13" w:type="dxa"/>
              <w:bottom w:w="0" w:type="dxa"/>
              <w:right w:w="13" w:type="dxa"/>
            </w:tcMar>
            <w:vAlign w:val="bottom"/>
          </w:tcPr>
          <w:p w14:paraId="7609AFD2" w14:textId="77777777" w:rsidR="00EA19B8" w:rsidRDefault="00EA19B8" w:rsidP="0010520D">
            <w:pPr>
              <w:spacing w:line="360" w:lineRule="auto"/>
              <w:jc w:val="center"/>
              <w:rPr>
                <w:rFonts w:ascii="Arial" w:hAnsi="Arial" w:cs="Arial"/>
                <w:sz w:val="20"/>
                <w:szCs w:val="20"/>
              </w:rPr>
            </w:pPr>
          </w:p>
        </w:tc>
        <w:tc>
          <w:tcPr>
            <w:tcW w:w="1593" w:type="dxa"/>
            <w:tcBorders>
              <w:top w:val="single" w:sz="4" w:space="0" w:color="auto"/>
              <w:left w:val="single" w:sz="24" w:space="0" w:color="auto"/>
              <w:bottom w:val="single" w:sz="4" w:space="0" w:color="auto"/>
              <w:right w:val="single" w:sz="4" w:space="0" w:color="auto"/>
            </w:tcBorders>
            <w:vAlign w:val="bottom"/>
          </w:tcPr>
          <w:p w14:paraId="6CAB1441" w14:textId="77777777" w:rsidR="00EA19B8" w:rsidRDefault="00EA19B8" w:rsidP="0022187A">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vAlign w:val="bottom"/>
          </w:tcPr>
          <w:p w14:paraId="7A350350" w14:textId="77777777" w:rsidR="00EA19B8" w:rsidRDefault="00EA19B8" w:rsidP="0022187A">
            <w:pPr>
              <w:spacing w:line="360" w:lineRule="auto"/>
              <w:jc w:val="center"/>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vAlign w:val="bottom"/>
          </w:tcPr>
          <w:p w14:paraId="5ECCFE16" w14:textId="77777777" w:rsidR="00EA19B8" w:rsidRDefault="00EA19B8" w:rsidP="0022187A">
            <w:pPr>
              <w:spacing w:line="360" w:lineRule="auto"/>
              <w:jc w:val="center"/>
              <w:rPr>
                <w:rFonts w:ascii="Arial" w:hAnsi="Arial" w:cs="Arial"/>
                <w:sz w:val="20"/>
                <w:szCs w:val="20"/>
              </w:rPr>
            </w:pPr>
          </w:p>
        </w:tc>
      </w:tr>
    </w:tbl>
    <w:p w14:paraId="2860FE87" w14:textId="4351A29B" w:rsidR="00697FA8" w:rsidRDefault="00697FA8" w:rsidP="008D108F">
      <w:r w:rsidRPr="00EF1BFD">
        <w:lastRenderedPageBreak/>
        <w:t xml:space="preserve">2) </w:t>
      </w:r>
      <w:r w:rsidR="00980687" w:rsidRPr="00EF1BFD">
        <w:t>In</w:t>
      </w:r>
      <w:r w:rsidRPr="00EF1BFD">
        <w:t xml:space="preserve"> this problem, you will figure the depreciation you </w:t>
      </w:r>
      <w:r w:rsidR="00980687" w:rsidRPr="00EF1BFD">
        <w:t>can</w:t>
      </w:r>
      <w:r w:rsidRPr="00EF1BFD">
        <w:t xml:space="preserve"> claim for tax purposes for </w:t>
      </w:r>
      <w:r w:rsidR="00980687" w:rsidRPr="00EF1BFD">
        <w:t>the</w:t>
      </w:r>
      <w:r w:rsidR="00980687">
        <w:t xml:space="preserve"> </w:t>
      </w:r>
      <w:r w:rsidR="00D304B8" w:rsidRPr="000D1136">
        <w:rPr>
          <w:u w:val="single"/>
        </w:rPr>
        <w:t>milking barn</w:t>
      </w:r>
      <w:r w:rsidR="00223F7F">
        <w:t xml:space="preserve">. </w:t>
      </w:r>
      <w:r w:rsidR="00980687">
        <w:t>U</w:t>
      </w:r>
      <w:r>
        <w:t xml:space="preserve">se IRS Publication 946: How to Depreciation Property </w:t>
      </w:r>
      <w:hyperlink r:id="rId7" w:history="1">
        <w:r w:rsidR="007A69A5" w:rsidRPr="00E36F45">
          <w:rPr>
            <w:rStyle w:val="Hyperlink"/>
          </w:rPr>
          <w:t>https://www.irs.gov/pub/irs-pdf/p946.pdf</w:t>
        </w:r>
      </w:hyperlink>
      <w:hyperlink r:id="rId8" w:history="1"/>
      <w:r w:rsidR="00223F7F">
        <w:t xml:space="preserve">. This is the latest version, for preparing </w:t>
      </w:r>
      <w:r w:rsidR="00223F7F" w:rsidRPr="00223F7F">
        <w:rPr>
          <w:u w:val="single"/>
        </w:rPr>
        <w:t>201</w:t>
      </w:r>
      <w:r w:rsidR="000C7DFE">
        <w:rPr>
          <w:u w:val="single"/>
        </w:rPr>
        <w:t>9</w:t>
      </w:r>
      <w:r w:rsidR="00223F7F">
        <w:t xml:space="preserve"> taxes.</w:t>
      </w:r>
      <w:r w:rsidR="00B666CE">
        <w:t xml:space="preserve"> </w:t>
      </w:r>
      <w:r w:rsidR="00AA0F7F">
        <w:t>For this problem, you will use MACRS, electing the GDS option and not claiming any Section 179 depreciation</w:t>
      </w:r>
      <w:r w:rsidR="00223F7F">
        <w:t xml:space="preserve">. </w:t>
      </w:r>
      <w:r w:rsidR="0002681D">
        <w:t>Read “Which Depreciation System (GDS or ADS) Applies?” beginning on p</w:t>
      </w:r>
      <w:r w:rsidR="00A56EA2">
        <w:t xml:space="preserve">. </w:t>
      </w:r>
      <w:r w:rsidR="00223F7F">
        <w:t>2</w:t>
      </w:r>
      <w:r w:rsidR="000C7DFE">
        <w:t>8</w:t>
      </w:r>
      <w:r w:rsidR="008D108F">
        <w:t xml:space="preserve">. I do not fully understand the </w:t>
      </w:r>
      <w:r w:rsidR="000C7DFE">
        <w:t xml:space="preserve">rules and options, but it seems that </w:t>
      </w:r>
      <w:r w:rsidR="008D108F">
        <w:t xml:space="preserve">farm property </w:t>
      </w:r>
      <w:r w:rsidR="000C7DFE">
        <w:t xml:space="preserve">generally uses 200% declining balance, but farmers can elect 150% declining balance and even straight line from my reading of </w:t>
      </w:r>
      <w:r w:rsidR="008D108F">
        <w:t>“Depreciation Methods for Farm Property” (p. 3</w:t>
      </w:r>
      <w:r w:rsidR="000C7DFE">
        <w:t>5</w:t>
      </w:r>
      <w:r w:rsidR="008D108F">
        <w:t>)</w:t>
      </w:r>
      <w:r w:rsidR="000C7DFE">
        <w:t xml:space="preserve">, </w:t>
      </w:r>
      <w:r w:rsidR="008D108F">
        <w:t>the next section (“</w:t>
      </w:r>
      <w:r w:rsidR="008D108F" w:rsidRPr="008D108F">
        <w:t>Electing a Different Method</w:t>
      </w:r>
      <w:r w:rsidR="008D108F">
        <w:t xml:space="preserve">”), </w:t>
      </w:r>
      <w:r w:rsidR="000C7DFE">
        <w:t>and Table 4.1, but I am no tax expert. If I were a fa</w:t>
      </w:r>
      <w:r w:rsidR="00055E7D">
        <w:t>r</w:t>
      </w:r>
      <w:r w:rsidR="000C7DFE">
        <w:t>mer, I would hire a farm tax expert to do my farm taxes.</w:t>
      </w:r>
      <w:r w:rsidR="00B63AC2">
        <w:t xml:space="preserve"> </w:t>
      </w:r>
    </w:p>
    <w:p w14:paraId="2C113665" w14:textId="77777777" w:rsidR="001A3991" w:rsidRPr="00D37EA6" w:rsidRDefault="001A3991" w:rsidP="001A3991">
      <w:pPr>
        <w:rPr>
          <w:sz w:val="12"/>
          <w:szCs w:val="12"/>
        </w:rPr>
      </w:pPr>
    </w:p>
    <w:p w14:paraId="2B6080C2" w14:textId="450ABBD3" w:rsidR="006270D1" w:rsidRDefault="00AA0F7F" w:rsidP="000D202E">
      <w:r>
        <w:t xml:space="preserve">a) </w:t>
      </w:r>
      <w:r w:rsidR="00EF1BFD">
        <w:t>Read “Which</w:t>
      </w:r>
      <w:r w:rsidR="006270D1">
        <w:t xml:space="preserve"> Property Cl</w:t>
      </w:r>
      <w:r w:rsidR="00144719">
        <w:t xml:space="preserve">ass Applies under GDS” </w:t>
      </w:r>
      <w:r w:rsidR="00EF1BFD">
        <w:t xml:space="preserve">starting </w:t>
      </w:r>
      <w:r w:rsidR="00144719">
        <w:t>on p</w:t>
      </w:r>
      <w:r w:rsidR="00A56EA2">
        <w:t>.</w:t>
      </w:r>
      <w:r w:rsidR="00144719">
        <w:t xml:space="preserve"> </w:t>
      </w:r>
      <w:r w:rsidR="008D108F">
        <w:t>2</w:t>
      </w:r>
      <w:r w:rsidR="00055E7D">
        <w:t>9</w:t>
      </w:r>
      <w:r w:rsidR="008D108F">
        <w:t xml:space="preserve">. </w:t>
      </w:r>
      <w:r w:rsidR="006270D1">
        <w:t>W</w:t>
      </w:r>
      <w:r>
        <w:t xml:space="preserve">hat property class (3-year, 5-year, </w:t>
      </w:r>
      <w:r w:rsidR="00144719">
        <w:t xml:space="preserve">7-year, </w:t>
      </w:r>
      <w:r>
        <w:t>etc</w:t>
      </w:r>
      <w:r w:rsidR="00144719">
        <w:t>.</w:t>
      </w:r>
      <w:r>
        <w:t xml:space="preserve">) must </w:t>
      </w:r>
      <w:r w:rsidR="006270D1">
        <w:t xml:space="preserve">be </w:t>
      </w:r>
      <w:r>
        <w:t>use</w:t>
      </w:r>
      <w:r w:rsidR="006270D1">
        <w:t>d</w:t>
      </w:r>
      <w:r>
        <w:t xml:space="preserve"> for the </w:t>
      </w:r>
      <w:r w:rsidR="00D304B8">
        <w:t>barn</w:t>
      </w:r>
      <w:r w:rsidR="008D108F">
        <w:t xml:space="preserve"> (a farm building) that, for tax purposes, is </w:t>
      </w:r>
      <w:r w:rsidR="00D26C45">
        <w:t xml:space="preserve">technically </w:t>
      </w:r>
      <w:r w:rsidR="00D26C45" w:rsidRPr="00D26C45">
        <w:rPr>
          <w:u w:val="single"/>
        </w:rPr>
        <w:t>not</w:t>
      </w:r>
      <w:r w:rsidR="00D26C45">
        <w:t xml:space="preserve"> </w:t>
      </w:r>
      <w:r>
        <w:t xml:space="preserve">a </w:t>
      </w:r>
      <w:r w:rsidR="00980687">
        <w:t xml:space="preserve">single purpose agricultural </w:t>
      </w:r>
      <w:r w:rsidR="00EF1BFD">
        <w:t xml:space="preserve">or horticultural </w:t>
      </w:r>
      <w:r w:rsidR="00980687">
        <w:t>structure</w:t>
      </w:r>
      <w:r>
        <w:t>?</w:t>
      </w:r>
      <w:r w:rsidR="008D108F">
        <w:t xml:space="preserve"> </w:t>
      </w:r>
      <w:r w:rsidR="0002681D">
        <w:t>Read “R</w:t>
      </w:r>
      <w:r w:rsidR="00144719">
        <w:t xml:space="preserve">ecovery Periods </w:t>
      </w:r>
      <w:r w:rsidR="00EF1BFD">
        <w:t>Under</w:t>
      </w:r>
      <w:r w:rsidR="00144719">
        <w:t xml:space="preserve"> GDS” on p</w:t>
      </w:r>
      <w:r w:rsidR="00A56EA2">
        <w:t xml:space="preserve">. </w:t>
      </w:r>
      <w:r w:rsidR="00EF1BFD">
        <w:t>3</w:t>
      </w:r>
      <w:r w:rsidR="00055E7D">
        <w:t>2</w:t>
      </w:r>
      <w:r w:rsidR="005B278B">
        <w:t xml:space="preserve">, but especially see Appendix B, beginning on page </w:t>
      </w:r>
      <w:r w:rsidR="008D108F">
        <w:t>9</w:t>
      </w:r>
      <w:r w:rsidR="00055E7D">
        <w:t>7</w:t>
      </w:r>
      <w:r w:rsidR="005B278B">
        <w:t xml:space="preserve">, especially page </w:t>
      </w:r>
      <w:r w:rsidR="004812CE">
        <w:t>9</w:t>
      </w:r>
      <w:r w:rsidR="00055E7D">
        <w:t>9</w:t>
      </w:r>
      <w:r w:rsidR="005B278B">
        <w:t xml:space="preserve"> where common agricultural assets are listed</w:t>
      </w:r>
      <w:r w:rsidR="006270D1">
        <w:t xml:space="preserve">.  What recovery period (how many years) must be used for the </w:t>
      </w:r>
      <w:r w:rsidR="00E8680C">
        <w:t>milking barn</w:t>
      </w:r>
      <w:r w:rsidR="006270D1">
        <w:t xml:space="preserve">?  </w:t>
      </w:r>
    </w:p>
    <w:p w14:paraId="30385191" w14:textId="77777777" w:rsidR="001A3991" w:rsidRDefault="001A3991" w:rsidP="001A3991"/>
    <w:p w14:paraId="7B9DFF43" w14:textId="77777777" w:rsidR="00D37EA6" w:rsidRDefault="00D37EA6" w:rsidP="00D37EA6">
      <w:pPr>
        <w:jc w:val="center"/>
      </w:pPr>
      <w:r>
        <w:t>Recovery Period = _____________</w:t>
      </w:r>
    </w:p>
    <w:p w14:paraId="7756BA80" w14:textId="77777777" w:rsidR="00D37EA6" w:rsidRPr="001A3991" w:rsidRDefault="00D37EA6" w:rsidP="001A3991"/>
    <w:p w14:paraId="553DC8CB" w14:textId="37B2EEE2" w:rsidR="0002681D" w:rsidRDefault="006270D1" w:rsidP="000D202E">
      <w:r>
        <w:t xml:space="preserve">b) Suppose you </w:t>
      </w:r>
      <w:r w:rsidR="00D26C45">
        <w:t xml:space="preserve">built the </w:t>
      </w:r>
      <w:r w:rsidR="00D304B8">
        <w:t xml:space="preserve">milking barn </w:t>
      </w:r>
      <w:r>
        <w:t xml:space="preserve">and had it </w:t>
      </w:r>
      <w:r w:rsidR="00144719">
        <w:t xml:space="preserve">ready for use </w:t>
      </w:r>
      <w:r w:rsidR="00D26C45">
        <w:t>in</w:t>
      </w:r>
      <w:r w:rsidR="00144719">
        <w:t xml:space="preserve"> </w:t>
      </w:r>
      <w:r w:rsidR="00055E7D">
        <w:t>August</w:t>
      </w:r>
      <w:r w:rsidR="00D26C45">
        <w:t xml:space="preserve"> of </w:t>
      </w:r>
      <w:r w:rsidR="00EF1BFD" w:rsidRPr="00342784">
        <w:rPr>
          <w:u w:val="single"/>
        </w:rPr>
        <w:t>20</w:t>
      </w:r>
      <w:r w:rsidR="00C33771">
        <w:rPr>
          <w:u w:val="single"/>
        </w:rPr>
        <w:t>1</w:t>
      </w:r>
      <w:r w:rsidR="00055E7D">
        <w:rPr>
          <w:u w:val="single"/>
        </w:rPr>
        <w:t>9</w:t>
      </w:r>
      <w:r w:rsidR="004812CE">
        <w:t xml:space="preserve">. </w:t>
      </w:r>
      <w:r>
        <w:t xml:space="preserve">Read </w:t>
      </w:r>
      <w:r w:rsidR="0002681D">
        <w:t>“Which Convention Applies?” on p</w:t>
      </w:r>
      <w:r w:rsidR="00B46F8B">
        <w:t>.</w:t>
      </w:r>
      <w:r w:rsidR="00144719">
        <w:t xml:space="preserve"> </w:t>
      </w:r>
      <w:r w:rsidR="00124F60">
        <w:t>3</w:t>
      </w:r>
      <w:r w:rsidR="00055E7D">
        <w:t>4</w:t>
      </w:r>
      <w:r w:rsidR="004812CE">
        <w:t xml:space="preserve">. </w:t>
      </w:r>
      <w:r w:rsidR="000374C1">
        <w:t>T</w:t>
      </w:r>
      <w:r w:rsidR="00D26C45">
        <w:t xml:space="preserve">he </w:t>
      </w:r>
      <w:r w:rsidR="00D304B8">
        <w:t xml:space="preserve">milking barn </w:t>
      </w:r>
      <w:r w:rsidR="00000CEB">
        <w:t xml:space="preserve">is </w:t>
      </w:r>
      <w:r w:rsidR="00FA4E7E" w:rsidRPr="00FA4E7E">
        <w:rPr>
          <w:u w:val="single"/>
        </w:rPr>
        <w:t>not</w:t>
      </w:r>
      <w:r w:rsidR="00FA4E7E">
        <w:t xml:space="preserve"> </w:t>
      </w:r>
      <w:r w:rsidR="00D26C45">
        <w:t>“nonresidential real property</w:t>
      </w:r>
      <w:r w:rsidR="004812CE">
        <w:t>”</w:t>
      </w:r>
      <w:r w:rsidR="00FA4E7E">
        <w:t>.</w:t>
      </w:r>
      <w:r w:rsidR="004812CE">
        <w:t xml:space="preserve"> </w:t>
      </w:r>
      <w:r w:rsidR="00D26C45">
        <w:t xml:space="preserve">Because </w:t>
      </w:r>
      <w:r>
        <w:t xml:space="preserve">the </w:t>
      </w:r>
      <w:r w:rsidR="00D304B8">
        <w:t xml:space="preserve">milking barn </w:t>
      </w:r>
      <w:r w:rsidR="00D26C45">
        <w:t>was “placed in service” before the f</w:t>
      </w:r>
      <w:r w:rsidR="000374C1">
        <w:t>inal three mo</w:t>
      </w:r>
      <w:r w:rsidR="00D26C45">
        <w:t xml:space="preserve">nths of the year and is not </w:t>
      </w:r>
      <w:r>
        <w:t xml:space="preserve">a large portion of the </w:t>
      </w:r>
      <w:r w:rsidR="006E56DF">
        <w:t xml:space="preserve">total </w:t>
      </w:r>
      <w:r>
        <w:t>depreciable property you will claim for deductions</w:t>
      </w:r>
      <w:r w:rsidR="000374C1">
        <w:t xml:space="preserve"> during the 4</w:t>
      </w:r>
      <w:r w:rsidR="000374C1" w:rsidRPr="000374C1">
        <w:rPr>
          <w:vertAlign w:val="superscript"/>
        </w:rPr>
        <w:t>th</w:t>
      </w:r>
      <w:r w:rsidR="000374C1">
        <w:t xml:space="preserve"> quarter</w:t>
      </w:r>
      <w:r w:rsidR="00D26C45">
        <w:t xml:space="preserve">, </w:t>
      </w:r>
      <w:r>
        <w:t xml:space="preserve">I interpret this </w:t>
      </w:r>
      <w:r w:rsidR="006E56DF">
        <w:t>section</w:t>
      </w:r>
      <w:r>
        <w:t xml:space="preserve"> to mean that you should use the </w:t>
      </w:r>
      <w:r w:rsidR="00000CEB">
        <w:t xml:space="preserve">mid-quarter </w:t>
      </w:r>
      <w:r w:rsidR="006E56DF">
        <w:t>convention</w:t>
      </w:r>
      <w:r w:rsidR="00000CEB">
        <w:t xml:space="preserve">, with the asset placed in service during the </w:t>
      </w:r>
      <w:r w:rsidR="00055E7D">
        <w:t>3</w:t>
      </w:r>
      <w:r w:rsidR="00055E7D" w:rsidRPr="00055E7D">
        <w:rPr>
          <w:vertAlign w:val="superscript"/>
        </w:rPr>
        <w:t>rd</w:t>
      </w:r>
      <w:r w:rsidR="00055E7D">
        <w:t xml:space="preserve"> </w:t>
      </w:r>
      <w:r w:rsidR="00000CEB">
        <w:t>quarter</w:t>
      </w:r>
      <w:r w:rsidR="004812CE">
        <w:t xml:space="preserve">. </w:t>
      </w:r>
      <w:r w:rsidR="006E56DF">
        <w:t>Using Chart 1 on p</w:t>
      </w:r>
      <w:r w:rsidR="00B46F8B">
        <w:t>.</w:t>
      </w:r>
      <w:r w:rsidR="006E56DF">
        <w:t xml:space="preserve"> </w:t>
      </w:r>
      <w:r w:rsidR="004812CE">
        <w:t>6</w:t>
      </w:r>
      <w:r w:rsidR="00055E7D">
        <w:t>9</w:t>
      </w:r>
      <w:r w:rsidR="006E56DF">
        <w:t xml:space="preserve">, which depreciation table must be used for the </w:t>
      </w:r>
      <w:r w:rsidR="00D304B8">
        <w:t>milking barn</w:t>
      </w:r>
      <w:r w:rsidR="006E56DF">
        <w:t>?</w:t>
      </w:r>
    </w:p>
    <w:p w14:paraId="3E4CFD2C" w14:textId="77777777" w:rsidR="00D37EA6" w:rsidRDefault="00D37EA6" w:rsidP="0014210F"/>
    <w:p w14:paraId="2A994A44" w14:textId="77777777" w:rsidR="00D37EA6" w:rsidRDefault="00D37EA6" w:rsidP="00D37EA6">
      <w:pPr>
        <w:jc w:val="center"/>
      </w:pPr>
      <w:r>
        <w:t>Depreciation Table = ____________</w:t>
      </w:r>
    </w:p>
    <w:p w14:paraId="55C2DEE7" w14:textId="77777777" w:rsidR="00D37EA6" w:rsidRDefault="00D37EA6" w:rsidP="0014210F"/>
    <w:p w14:paraId="2FEE39B5" w14:textId="02CE7F4F" w:rsidR="000A1B78" w:rsidRDefault="009219EC" w:rsidP="0014210F">
      <w:r>
        <w:t xml:space="preserve">c) </w:t>
      </w:r>
      <w:r w:rsidR="000A1B78">
        <w:t xml:space="preserve">Use the appropriate depreciation table to calculate the depreciation you will be able to claim as a deduction </w:t>
      </w:r>
      <w:r w:rsidR="000A1B78" w:rsidRPr="000374C1">
        <w:rPr>
          <w:u w:val="single"/>
        </w:rPr>
        <w:t>each</w:t>
      </w:r>
      <w:r w:rsidR="000A1B78">
        <w:t xml:space="preserve"> year</w:t>
      </w:r>
      <w:r w:rsidR="008106E0">
        <w:t xml:space="preserve"> for the </w:t>
      </w:r>
      <w:r w:rsidR="00D304B8">
        <w:t>milking barn</w:t>
      </w:r>
      <w:r w:rsidR="008106E0">
        <w:t>’s useful lif</w:t>
      </w:r>
      <w:r w:rsidR="00242C18">
        <w:t xml:space="preserve">e as defined for tax purposes. </w:t>
      </w:r>
      <w:r w:rsidR="000374C1">
        <w:t>What I want is a table star</w:t>
      </w:r>
      <w:r w:rsidR="00D304B8">
        <w:t>t</w:t>
      </w:r>
      <w:r w:rsidR="000374C1">
        <w:t xml:space="preserve">ing in </w:t>
      </w:r>
      <w:r w:rsidR="00C33771">
        <w:t>201</w:t>
      </w:r>
      <w:r w:rsidR="00055E7D">
        <w:t>9</w:t>
      </w:r>
      <w:r w:rsidR="000374C1">
        <w:t xml:space="preserve"> (when the </w:t>
      </w:r>
      <w:r w:rsidR="00D304B8">
        <w:t>milking barn</w:t>
      </w:r>
      <w:r w:rsidR="000374C1">
        <w:t xml:space="preserve"> was </w:t>
      </w:r>
      <w:r w:rsidR="001B3708">
        <w:t>“placed in service”</w:t>
      </w:r>
      <w:r w:rsidR="000374C1">
        <w:t xml:space="preserve">) and </w:t>
      </w:r>
      <w:r w:rsidR="00342784">
        <w:t xml:space="preserve">what percentage of the original cost </w:t>
      </w:r>
      <w:r w:rsidR="000374C1">
        <w:t xml:space="preserve">you can claim as a depreciation cost each year until the </w:t>
      </w:r>
      <w:r w:rsidR="00D304B8">
        <w:t xml:space="preserve">milking barn </w:t>
      </w:r>
      <w:r w:rsidR="000374C1">
        <w:t>it totally</w:t>
      </w:r>
      <w:r w:rsidR="00242C18">
        <w:t xml:space="preserve"> depreciated for tax purposes. </w:t>
      </w:r>
      <w:r w:rsidR="000A1B78">
        <w:t xml:space="preserve">I have created an </w:t>
      </w:r>
      <w:r w:rsidR="00C33771">
        <w:t>empty</w:t>
      </w:r>
      <w:r w:rsidR="000A1B78">
        <w:t xml:space="preserve"> table </w:t>
      </w:r>
      <w:r w:rsidR="00C33771">
        <w:t xml:space="preserve">on the next page for </w:t>
      </w:r>
      <w:r w:rsidR="00931772">
        <w:t>2</w:t>
      </w:r>
      <w:r w:rsidR="00E8680C">
        <w:t>6</w:t>
      </w:r>
      <w:r w:rsidR="00C33771">
        <w:t xml:space="preserve"> years, </w:t>
      </w:r>
      <w:r w:rsidR="00C33771" w:rsidRPr="00FB4389">
        <w:rPr>
          <w:u w:val="single"/>
        </w:rPr>
        <w:t xml:space="preserve">which is </w:t>
      </w:r>
      <w:r w:rsidR="00D304B8">
        <w:rPr>
          <w:u w:val="single"/>
        </w:rPr>
        <w:t xml:space="preserve">likely </w:t>
      </w:r>
      <w:r w:rsidR="00C33771" w:rsidRPr="00FB4389">
        <w:rPr>
          <w:u w:val="single"/>
        </w:rPr>
        <w:t>more than needed</w:t>
      </w:r>
      <w:r w:rsidR="00242C18">
        <w:t xml:space="preserve">. </w:t>
      </w:r>
      <w:r w:rsidR="00C33771">
        <w:t xml:space="preserve">You will simply copy in the depreciation percentages from the table you determined in part b and then calculate the depreciation dollars you will claim for the next </w:t>
      </w:r>
      <w:r w:rsidR="00931772">
        <w:t>2</w:t>
      </w:r>
      <w:r w:rsidR="00E8680C">
        <w:t>6</w:t>
      </w:r>
      <w:r w:rsidR="00C33771">
        <w:t xml:space="preserve"> years (some of the last years </w:t>
      </w:r>
      <w:r w:rsidR="00E8680C">
        <w:t>may</w:t>
      </w:r>
      <w:r w:rsidR="00C33771">
        <w:t xml:space="preserve"> be 0), and then the remaining basis (asset value for tax pur</w:t>
      </w:r>
      <w:r w:rsidR="00A514B0">
        <w:t xml:space="preserve">poses) at the end of the year. </w:t>
      </w:r>
      <w:r w:rsidR="00EB70AC">
        <w:t>The</w:t>
      </w:r>
      <w:r w:rsidR="00C33771">
        <w:t xml:space="preserve"> Depreciation ($) is </w:t>
      </w:r>
      <w:r w:rsidR="00EB70AC">
        <w:t xml:space="preserve">the depreciation expenses for the </w:t>
      </w:r>
      <w:r w:rsidR="00D304B8">
        <w:t xml:space="preserve">milking barn </w:t>
      </w:r>
      <w:r w:rsidR="00EB70AC">
        <w:t xml:space="preserve">that you could deduct from your </w:t>
      </w:r>
      <w:r w:rsidR="00C33771">
        <w:t xml:space="preserve">taxable income during each year and the Remaining Basis is what you would use for depreciation recapture if you sold </w:t>
      </w:r>
      <w:r w:rsidR="00F35603">
        <w:t xml:space="preserve">or transferred </w:t>
      </w:r>
      <w:r w:rsidR="00C33771">
        <w:t xml:space="preserve">the building. </w:t>
      </w:r>
    </w:p>
    <w:p w14:paraId="61289CE8" w14:textId="77777777" w:rsidR="00BB6BF6" w:rsidRDefault="00BB6BF6" w:rsidP="0014210F"/>
    <w:p w14:paraId="6E186D69" w14:textId="77777777" w:rsidR="0076359A" w:rsidRDefault="0076359A" w:rsidP="0014210F">
      <w:r>
        <w:t>Note: I found it easier to use a spreadsheet program to do the calculations, and then cop</w:t>
      </w:r>
      <w:r w:rsidR="00B94C11">
        <w:t>y</w:t>
      </w:r>
      <w:r>
        <w:t xml:space="preserve"> the values into the table.</w:t>
      </w:r>
    </w:p>
    <w:p w14:paraId="3A2A3C06" w14:textId="77777777" w:rsidR="00BB6BF6" w:rsidRDefault="00BB6BF6">
      <w:r>
        <w:br w:type="page"/>
      </w:r>
    </w:p>
    <w:p w14:paraId="014D74CC" w14:textId="3B66EB61" w:rsidR="00D37EA6" w:rsidRDefault="003D7F0A" w:rsidP="003D7F0A">
      <w:pPr>
        <w:jc w:val="center"/>
      </w:pPr>
      <w:r>
        <w:lastRenderedPageBreak/>
        <w:t>Tax Depreciation for the M</w:t>
      </w:r>
      <w:r w:rsidR="00E8680C">
        <w:t xml:space="preserve">ilking Barn </w:t>
      </w:r>
      <w:r>
        <w:t>($</w:t>
      </w:r>
      <w:r w:rsidR="00055E7D">
        <w:t>54</w:t>
      </w:r>
      <w:r>
        <w:t>0,000 initial value).</w:t>
      </w:r>
    </w:p>
    <w:p w14:paraId="13865595" w14:textId="77777777" w:rsidR="00C33771" w:rsidRPr="00931772" w:rsidRDefault="00C33771">
      <w:pPr>
        <w:rPr>
          <w:sz w:val="12"/>
          <w:szCs w:val="12"/>
        </w:rPr>
      </w:pPr>
    </w:p>
    <w:tbl>
      <w:tblPr>
        <w:tblStyle w:val="TableGrid"/>
        <w:tblW w:w="0" w:type="auto"/>
        <w:jc w:val="center"/>
        <w:tblLook w:val="04A0" w:firstRow="1" w:lastRow="0" w:firstColumn="1" w:lastColumn="0" w:noHBand="0" w:noVBand="1"/>
      </w:tblPr>
      <w:tblGrid>
        <w:gridCol w:w="1251"/>
        <w:gridCol w:w="859"/>
        <w:gridCol w:w="1996"/>
        <w:gridCol w:w="1716"/>
        <w:gridCol w:w="1716"/>
        <w:gridCol w:w="1970"/>
      </w:tblGrid>
      <w:tr w:rsidR="00D37EA6" w14:paraId="3B1B034B" w14:textId="77777777" w:rsidTr="003D7F0A">
        <w:trPr>
          <w:jc w:val="center"/>
        </w:trPr>
        <w:tc>
          <w:tcPr>
            <w:tcW w:w="1251" w:type="dxa"/>
          </w:tcPr>
          <w:p w14:paraId="238DF3B3" w14:textId="77777777" w:rsidR="00D37EA6" w:rsidRDefault="00D37EA6" w:rsidP="00C33771">
            <w:pPr>
              <w:jc w:val="center"/>
            </w:pPr>
            <w:r>
              <w:t>Calendar</w:t>
            </w:r>
          </w:p>
          <w:p w14:paraId="17CACC58" w14:textId="77777777" w:rsidR="00D37EA6" w:rsidRPr="002B6978" w:rsidRDefault="00D37EA6" w:rsidP="00C33771">
            <w:pPr>
              <w:jc w:val="center"/>
            </w:pPr>
            <w:r>
              <w:t>Y</w:t>
            </w:r>
            <w:r w:rsidRPr="002B6978">
              <w:t>ear</w:t>
            </w:r>
          </w:p>
        </w:tc>
        <w:tc>
          <w:tcPr>
            <w:tcW w:w="859" w:type="dxa"/>
          </w:tcPr>
          <w:p w14:paraId="5A0E118A" w14:textId="77777777" w:rsidR="00D37EA6" w:rsidRDefault="00D37EA6" w:rsidP="00C33771">
            <w:pPr>
              <w:jc w:val="center"/>
            </w:pPr>
            <w:r>
              <w:t>Asset</w:t>
            </w:r>
          </w:p>
          <w:p w14:paraId="68C3BADA" w14:textId="77777777" w:rsidR="00D37EA6" w:rsidRPr="002B6978" w:rsidRDefault="00D37EA6" w:rsidP="00C33771">
            <w:pPr>
              <w:jc w:val="center"/>
            </w:pPr>
            <w:r w:rsidRPr="002B6978">
              <w:t>Year</w:t>
            </w:r>
          </w:p>
        </w:tc>
        <w:tc>
          <w:tcPr>
            <w:tcW w:w="1996" w:type="dxa"/>
          </w:tcPr>
          <w:p w14:paraId="37E42BF1" w14:textId="77777777" w:rsidR="00D37EA6" w:rsidRDefault="00D37EA6" w:rsidP="00C33771">
            <w:pPr>
              <w:jc w:val="center"/>
            </w:pPr>
            <w:r>
              <w:t>Depreciation</w:t>
            </w:r>
            <w:r w:rsidR="00C33771">
              <w:t xml:space="preserve"> </w:t>
            </w:r>
            <w:r>
              <w:t>(</w:t>
            </w:r>
            <w:r w:rsidRPr="00A308B5">
              <w:t>%</w:t>
            </w:r>
            <w:r>
              <w:t>)</w:t>
            </w:r>
          </w:p>
          <w:p w14:paraId="477681DC" w14:textId="77777777" w:rsidR="00C33771" w:rsidRPr="00A308B5" w:rsidRDefault="00C33771" w:rsidP="00C33771">
            <w:pPr>
              <w:jc w:val="center"/>
            </w:pPr>
            <w:r>
              <w:t>(from tax table)</w:t>
            </w:r>
          </w:p>
        </w:tc>
        <w:tc>
          <w:tcPr>
            <w:tcW w:w="3432" w:type="dxa"/>
            <w:gridSpan w:val="2"/>
          </w:tcPr>
          <w:p w14:paraId="2860AF70" w14:textId="77777777" w:rsidR="00D37EA6" w:rsidRDefault="00D37EA6" w:rsidP="00C33771">
            <w:pPr>
              <w:jc w:val="center"/>
            </w:pPr>
          </w:p>
          <w:p w14:paraId="20371F5A" w14:textId="77777777" w:rsidR="00D37EA6" w:rsidRPr="00A308B5" w:rsidRDefault="00D37EA6" w:rsidP="00C33771">
            <w:pPr>
              <w:jc w:val="center"/>
            </w:pPr>
            <w:r>
              <w:t>Depreciation ($)</w:t>
            </w:r>
          </w:p>
        </w:tc>
        <w:tc>
          <w:tcPr>
            <w:tcW w:w="1970" w:type="dxa"/>
          </w:tcPr>
          <w:p w14:paraId="7DBA73FE" w14:textId="77777777" w:rsidR="00C33771" w:rsidRDefault="00C33771" w:rsidP="00C33771">
            <w:pPr>
              <w:jc w:val="center"/>
            </w:pPr>
          </w:p>
          <w:p w14:paraId="7500CF3B" w14:textId="77777777" w:rsidR="00D37EA6" w:rsidRDefault="00D37EA6" w:rsidP="00C33771">
            <w:pPr>
              <w:jc w:val="center"/>
            </w:pPr>
            <w:r>
              <w:t>Remaining Basis</w:t>
            </w:r>
          </w:p>
        </w:tc>
      </w:tr>
      <w:tr w:rsidR="00055E7D" w14:paraId="3704E778" w14:textId="77777777" w:rsidTr="003D7F0A">
        <w:trPr>
          <w:jc w:val="center"/>
        </w:trPr>
        <w:tc>
          <w:tcPr>
            <w:tcW w:w="1251" w:type="dxa"/>
          </w:tcPr>
          <w:p w14:paraId="165A2DA3" w14:textId="401211BC" w:rsidR="00055E7D" w:rsidRPr="00E96499" w:rsidRDefault="00055E7D" w:rsidP="00055E7D">
            <w:pPr>
              <w:spacing w:line="360" w:lineRule="auto"/>
              <w:jc w:val="center"/>
            </w:pPr>
            <w:r w:rsidRPr="00E96499">
              <w:t>2019</w:t>
            </w:r>
          </w:p>
        </w:tc>
        <w:tc>
          <w:tcPr>
            <w:tcW w:w="859" w:type="dxa"/>
          </w:tcPr>
          <w:p w14:paraId="1C959471" w14:textId="77777777" w:rsidR="00055E7D" w:rsidRPr="002B6978" w:rsidRDefault="00055E7D" w:rsidP="00055E7D">
            <w:pPr>
              <w:spacing w:line="360" w:lineRule="auto"/>
              <w:jc w:val="center"/>
            </w:pPr>
            <w:r w:rsidRPr="002B6978">
              <w:t>1</w:t>
            </w:r>
          </w:p>
        </w:tc>
        <w:tc>
          <w:tcPr>
            <w:tcW w:w="1996" w:type="dxa"/>
          </w:tcPr>
          <w:p w14:paraId="316C7ECE" w14:textId="77777777" w:rsidR="00055E7D" w:rsidRDefault="00055E7D" w:rsidP="00055E7D">
            <w:pPr>
              <w:spacing w:line="360" w:lineRule="auto"/>
            </w:pPr>
          </w:p>
        </w:tc>
        <w:tc>
          <w:tcPr>
            <w:tcW w:w="1716" w:type="dxa"/>
            <w:tcBorders>
              <w:right w:val="nil"/>
            </w:tcBorders>
          </w:tcPr>
          <w:p w14:paraId="2A4970D1" w14:textId="77777777" w:rsidR="00055E7D" w:rsidRDefault="00055E7D" w:rsidP="00055E7D">
            <w:pPr>
              <w:spacing w:line="360" w:lineRule="auto"/>
            </w:pPr>
          </w:p>
        </w:tc>
        <w:tc>
          <w:tcPr>
            <w:tcW w:w="1716" w:type="dxa"/>
            <w:tcBorders>
              <w:left w:val="nil"/>
            </w:tcBorders>
          </w:tcPr>
          <w:p w14:paraId="5E79BC71" w14:textId="77777777" w:rsidR="00055E7D" w:rsidRDefault="00055E7D" w:rsidP="00055E7D">
            <w:pPr>
              <w:spacing w:line="360" w:lineRule="auto"/>
            </w:pPr>
          </w:p>
        </w:tc>
        <w:tc>
          <w:tcPr>
            <w:tcW w:w="1970" w:type="dxa"/>
          </w:tcPr>
          <w:p w14:paraId="7F3F35EE" w14:textId="77777777" w:rsidR="00055E7D" w:rsidRDefault="00055E7D" w:rsidP="00055E7D">
            <w:pPr>
              <w:spacing w:line="360" w:lineRule="auto"/>
            </w:pPr>
          </w:p>
        </w:tc>
      </w:tr>
      <w:tr w:rsidR="00055E7D" w14:paraId="00B7E4F7" w14:textId="77777777" w:rsidTr="003D7F0A">
        <w:trPr>
          <w:jc w:val="center"/>
        </w:trPr>
        <w:tc>
          <w:tcPr>
            <w:tcW w:w="1251" w:type="dxa"/>
          </w:tcPr>
          <w:p w14:paraId="5230B1BF" w14:textId="6576C1EB" w:rsidR="00055E7D" w:rsidRPr="00E96499" w:rsidRDefault="00055E7D" w:rsidP="00055E7D">
            <w:pPr>
              <w:spacing w:line="360" w:lineRule="auto"/>
              <w:jc w:val="center"/>
            </w:pPr>
            <w:r w:rsidRPr="00E96499">
              <w:t>2020</w:t>
            </w:r>
          </w:p>
        </w:tc>
        <w:tc>
          <w:tcPr>
            <w:tcW w:w="859" w:type="dxa"/>
          </w:tcPr>
          <w:p w14:paraId="311FCD58" w14:textId="77777777" w:rsidR="00055E7D" w:rsidRPr="002B6978" w:rsidRDefault="00055E7D" w:rsidP="00055E7D">
            <w:pPr>
              <w:spacing w:line="360" w:lineRule="auto"/>
              <w:jc w:val="center"/>
            </w:pPr>
            <w:r w:rsidRPr="002B6978">
              <w:t>2</w:t>
            </w:r>
          </w:p>
        </w:tc>
        <w:tc>
          <w:tcPr>
            <w:tcW w:w="1996" w:type="dxa"/>
          </w:tcPr>
          <w:p w14:paraId="2C158475" w14:textId="77777777" w:rsidR="00055E7D" w:rsidRDefault="00055E7D" w:rsidP="00055E7D">
            <w:pPr>
              <w:spacing w:line="360" w:lineRule="auto"/>
            </w:pPr>
          </w:p>
        </w:tc>
        <w:tc>
          <w:tcPr>
            <w:tcW w:w="1716" w:type="dxa"/>
            <w:tcBorders>
              <w:right w:val="nil"/>
            </w:tcBorders>
          </w:tcPr>
          <w:p w14:paraId="50874E06" w14:textId="77777777" w:rsidR="00055E7D" w:rsidRDefault="00055E7D" w:rsidP="00055E7D">
            <w:pPr>
              <w:spacing w:line="360" w:lineRule="auto"/>
            </w:pPr>
          </w:p>
        </w:tc>
        <w:tc>
          <w:tcPr>
            <w:tcW w:w="1716" w:type="dxa"/>
            <w:tcBorders>
              <w:left w:val="nil"/>
            </w:tcBorders>
          </w:tcPr>
          <w:p w14:paraId="71C92DFE" w14:textId="77777777" w:rsidR="00055E7D" w:rsidRDefault="00055E7D" w:rsidP="00055E7D">
            <w:pPr>
              <w:spacing w:line="360" w:lineRule="auto"/>
            </w:pPr>
          </w:p>
        </w:tc>
        <w:tc>
          <w:tcPr>
            <w:tcW w:w="1970" w:type="dxa"/>
          </w:tcPr>
          <w:p w14:paraId="4DF6661A" w14:textId="77777777" w:rsidR="00055E7D" w:rsidRDefault="00055E7D" w:rsidP="00055E7D">
            <w:pPr>
              <w:spacing w:line="360" w:lineRule="auto"/>
            </w:pPr>
          </w:p>
        </w:tc>
      </w:tr>
      <w:tr w:rsidR="00055E7D" w14:paraId="5604DA01" w14:textId="77777777" w:rsidTr="003D7F0A">
        <w:trPr>
          <w:jc w:val="center"/>
        </w:trPr>
        <w:tc>
          <w:tcPr>
            <w:tcW w:w="1251" w:type="dxa"/>
          </w:tcPr>
          <w:p w14:paraId="29D79253" w14:textId="74B194F1" w:rsidR="00055E7D" w:rsidRPr="00E96499" w:rsidRDefault="00055E7D" w:rsidP="00055E7D">
            <w:pPr>
              <w:spacing w:line="360" w:lineRule="auto"/>
              <w:jc w:val="center"/>
            </w:pPr>
            <w:r w:rsidRPr="00E96499">
              <w:t>2021</w:t>
            </w:r>
          </w:p>
        </w:tc>
        <w:tc>
          <w:tcPr>
            <w:tcW w:w="859" w:type="dxa"/>
          </w:tcPr>
          <w:p w14:paraId="4E1555A4" w14:textId="77777777" w:rsidR="00055E7D" w:rsidRPr="002B6978" w:rsidRDefault="00055E7D" w:rsidP="00055E7D">
            <w:pPr>
              <w:spacing w:line="360" w:lineRule="auto"/>
              <w:jc w:val="center"/>
            </w:pPr>
            <w:r w:rsidRPr="002B6978">
              <w:t>3</w:t>
            </w:r>
          </w:p>
        </w:tc>
        <w:tc>
          <w:tcPr>
            <w:tcW w:w="1996" w:type="dxa"/>
          </w:tcPr>
          <w:p w14:paraId="2383519B" w14:textId="77777777" w:rsidR="00055E7D" w:rsidRDefault="00055E7D" w:rsidP="00055E7D">
            <w:pPr>
              <w:spacing w:line="360" w:lineRule="auto"/>
            </w:pPr>
          </w:p>
        </w:tc>
        <w:tc>
          <w:tcPr>
            <w:tcW w:w="1716" w:type="dxa"/>
            <w:tcBorders>
              <w:right w:val="nil"/>
            </w:tcBorders>
          </w:tcPr>
          <w:p w14:paraId="7FDE5B01" w14:textId="77777777" w:rsidR="00055E7D" w:rsidRDefault="00055E7D" w:rsidP="00055E7D">
            <w:pPr>
              <w:spacing w:line="360" w:lineRule="auto"/>
            </w:pPr>
          </w:p>
        </w:tc>
        <w:tc>
          <w:tcPr>
            <w:tcW w:w="1716" w:type="dxa"/>
            <w:tcBorders>
              <w:left w:val="nil"/>
            </w:tcBorders>
          </w:tcPr>
          <w:p w14:paraId="1056424E" w14:textId="77777777" w:rsidR="00055E7D" w:rsidRDefault="00055E7D" w:rsidP="00055E7D">
            <w:pPr>
              <w:spacing w:line="360" w:lineRule="auto"/>
            </w:pPr>
          </w:p>
        </w:tc>
        <w:tc>
          <w:tcPr>
            <w:tcW w:w="1970" w:type="dxa"/>
          </w:tcPr>
          <w:p w14:paraId="583A7770" w14:textId="77777777" w:rsidR="00055E7D" w:rsidRDefault="00055E7D" w:rsidP="00055E7D">
            <w:pPr>
              <w:spacing w:line="360" w:lineRule="auto"/>
            </w:pPr>
          </w:p>
        </w:tc>
      </w:tr>
      <w:tr w:rsidR="00055E7D" w14:paraId="03524319" w14:textId="77777777" w:rsidTr="003D7F0A">
        <w:trPr>
          <w:jc w:val="center"/>
        </w:trPr>
        <w:tc>
          <w:tcPr>
            <w:tcW w:w="1251" w:type="dxa"/>
          </w:tcPr>
          <w:p w14:paraId="132C3BCC" w14:textId="688562F3" w:rsidR="00055E7D" w:rsidRPr="00E96499" w:rsidRDefault="00055E7D" w:rsidP="00055E7D">
            <w:pPr>
              <w:spacing w:line="360" w:lineRule="auto"/>
              <w:jc w:val="center"/>
            </w:pPr>
            <w:r w:rsidRPr="00E96499">
              <w:t>2022</w:t>
            </w:r>
          </w:p>
        </w:tc>
        <w:tc>
          <w:tcPr>
            <w:tcW w:w="859" w:type="dxa"/>
          </w:tcPr>
          <w:p w14:paraId="22FEB603" w14:textId="77777777" w:rsidR="00055E7D" w:rsidRPr="002B6978" w:rsidRDefault="00055E7D" w:rsidP="00055E7D">
            <w:pPr>
              <w:spacing w:line="360" w:lineRule="auto"/>
              <w:jc w:val="center"/>
            </w:pPr>
            <w:r w:rsidRPr="002B6978">
              <w:t>4</w:t>
            </w:r>
          </w:p>
        </w:tc>
        <w:tc>
          <w:tcPr>
            <w:tcW w:w="1996" w:type="dxa"/>
          </w:tcPr>
          <w:p w14:paraId="20994DB6" w14:textId="77777777" w:rsidR="00055E7D" w:rsidRDefault="00055E7D" w:rsidP="00055E7D">
            <w:pPr>
              <w:spacing w:line="360" w:lineRule="auto"/>
            </w:pPr>
          </w:p>
        </w:tc>
        <w:tc>
          <w:tcPr>
            <w:tcW w:w="1716" w:type="dxa"/>
            <w:tcBorders>
              <w:right w:val="nil"/>
            </w:tcBorders>
          </w:tcPr>
          <w:p w14:paraId="3446F092" w14:textId="77777777" w:rsidR="00055E7D" w:rsidRDefault="00055E7D" w:rsidP="00055E7D">
            <w:pPr>
              <w:spacing w:line="360" w:lineRule="auto"/>
            </w:pPr>
          </w:p>
        </w:tc>
        <w:tc>
          <w:tcPr>
            <w:tcW w:w="1716" w:type="dxa"/>
            <w:tcBorders>
              <w:left w:val="nil"/>
            </w:tcBorders>
          </w:tcPr>
          <w:p w14:paraId="2087E662" w14:textId="77777777" w:rsidR="00055E7D" w:rsidRDefault="00055E7D" w:rsidP="00055E7D">
            <w:pPr>
              <w:spacing w:line="360" w:lineRule="auto"/>
            </w:pPr>
          </w:p>
        </w:tc>
        <w:tc>
          <w:tcPr>
            <w:tcW w:w="1970" w:type="dxa"/>
          </w:tcPr>
          <w:p w14:paraId="189E132C" w14:textId="77777777" w:rsidR="00055E7D" w:rsidRDefault="00055E7D" w:rsidP="00055E7D">
            <w:pPr>
              <w:spacing w:line="360" w:lineRule="auto"/>
            </w:pPr>
          </w:p>
        </w:tc>
      </w:tr>
      <w:tr w:rsidR="00055E7D" w14:paraId="56AA3D4C" w14:textId="77777777" w:rsidTr="003D7F0A">
        <w:trPr>
          <w:jc w:val="center"/>
        </w:trPr>
        <w:tc>
          <w:tcPr>
            <w:tcW w:w="1251" w:type="dxa"/>
          </w:tcPr>
          <w:p w14:paraId="05E4CDD5" w14:textId="76D7B766" w:rsidR="00055E7D" w:rsidRPr="00E96499" w:rsidRDefault="00055E7D" w:rsidP="00055E7D">
            <w:pPr>
              <w:spacing w:line="360" w:lineRule="auto"/>
              <w:jc w:val="center"/>
            </w:pPr>
            <w:r w:rsidRPr="00E96499">
              <w:t>2023</w:t>
            </w:r>
          </w:p>
        </w:tc>
        <w:tc>
          <w:tcPr>
            <w:tcW w:w="859" w:type="dxa"/>
          </w:tcPr>
          <w:p w14:paraId="35B91D41" w14:textId="77777777" w:rsidR="00055E7D" w:rsidRPr="002B6978" w:rsidRDefault="00055E7D" w:rsidP="00055E7D">
            <w:pPr>
              <w:spacing w:line="360" w:lineRule="auto"/>
              <w:jc w:val="center"/>
            </w:pPr>
            <w:r w:rsidRPr="002B6978">
              <w:t>5</w:t>
            </w:r>
          </w:p>
        </w:tc>
        <w:tc>
          <w:tcPr>
            <w:tcW w:w="1996" w:type="dxa"/>
          </w:tcPr>
          <w:p w14:paraId="19A40BEA" w14:textId="77777777" w:rsidR="00055E7D" w:rsidRDefault="00055E7D" w:rsidP="00055E7D">
            <w:pPr>
              <w:spacing w:line="360" w:lineRule="auto"/>
            </w:pPr>
          </w:p>
        </w:tc>
        <w:tc>
          <w:tcPr>
            <w:tcW w:w="1716" w:type="dxa"/>
            <w:tcBorders>
              <w:right w:val="nil"/>
            </w:tcBorders>
          </w:tcPr>
          <w:p w14:paraId="4569DB3C" w14:textId="77777777" w:rsidR="00055E7D" w:rsidRDefault="00055E7D" w:rsidP="00055E7D">
            <w:pPr>
              <w:spacing w:line="360" w:lineRule="auto"/>
            </w:pPr>
          </w:p>
        </w:tc>
        <w:tc>
          <w:tcPr>
            <w:tcW w:w="1716" w:type="dxa"/>
            <w:tcBorders>
              <w:left w:val="nil"/>
            </w:tcBorders>
          </w:tcPr>
          <w:p w14:paraId="090C74BA" w14:textId="77777777" w:rsidR="00055E7D" w:rsidRDefault="00055E7D" w:rsidP="00055E7D">
            <w:pPr>
              <w:spacing w:line="360" w:lineRule="auto"/>
            </w:pPr>
          </w:p>
        </w:tc>
        <w:tc>
          <w:tcPr>
            <w:tcW w:w="1970" w:type="dxa"/>
          </w:tcPr>
          <w:p w14:paraId="3DE6B493" w14:textId="77777777" w:rsidR="00055E7D" w:rsidRDefault="00055E7D" w:rsidP="00055E7D">
            <w:pPr>
              <w:spacing w:line="360" w:lineRule="auto"/>
            </w:pPr>
          </w:p>
        </w:tc>
      </w:tr>
      <w:tr w:rsidR="00055E7D" w14:paraId="79C863B7" w14:textId="77777777" w:rsidTr="003D7F0A">
        <w:trPr>
          <w:jc w:val="center"/>
        </w:trPr>
        <w:tc>
          <w:tcPr>
            <w:tcW w:w="1251" w:type="dxa"/>
          </w:tcPr>
          <w:p w14:paraId="5BFE7AE7" w14:textId="423F8334" w:rsidR="00055E7D" w:rsidRPr="00E96499" w:rsidRDefault="00055E7D" w:rsidP="00055E7D">
            <w:pPr>
              <w:spacing w:line="360" w:lineRule="auto"/>
              <w:jc w:val="center"/>
            </w:pPr>
            <w:r w:rsidRPr="00E96499">
              <w:t>2024</w:t>
            </w:r>
          </w:p>
        </w:tc>
        <w:tc>
          <w:tcPr>
            <w:tcW w:w="859" w:type="dxa"/>
          </w:tcPr>
          <w:p w14:paraId="4CBDD825" w14:textId="77777777" w:rsidR="00055E7D" w:rsidRPr="002B6978" w:rsidRDefault="00055E7D" w:rsidP="00055E7D">
            <w:pPr>
              <w:spacing w:line="360" w:lineRule="auto"/>
              <w:jc w:val="center"/>
            </w:pPr>
            <w:r w:rsidRPr="002B6978">
              <w:t>6</w:t>
            </w:r>
          </w:p>
        </w:tc>
        <w:tc>
          <w:tcPr>
            <w:tcW w:w="1996" w:type="dxa"/>
          </w:tcPr>
          <w:p w14:paraId="2A19D052" w14:textId="77777777" w:rsidR="00055E7D" w:rsidRDefault="00055E7D" w:rsidP="00055E7D">
            <w:pPr>
              <w:spacing w:line="360" w:lineRule="auto"/>
            </w:pPr>
          </w:p>
        </w:tc>
        <w:tc>
          <w:tcPr>
            <w:tcW w:w="1716" w:type="dxa"/>
            <w:tcBorders>
              <w:right w:val="nil"/>
            </w:tcBorders>
          </w:tcPr>
          <w:p w14:paraId="3B599B34" w14:textId="77777777" w:rsidR="00055E7D" w:rsidRDefault="00055E7D" w:rsidP="00055E7D">
            <w:pPr>
              <w:spacing w:line="360" w:lineRule="auto"/>
            </w:pPr>
          </w:p>
        </w:tc>
        <w:tc>
          <w:tcPr>
            <w:tcW w:w="1716" w:type="dxa"/>
            <w:tcBorders>
              <w:left w:val="nil"/>
            </w:tcBorders>
          </w:tcPr>
          <w:p w14:paraId="77A3E351" w14:textId="77777777" w:rsidR="00055E7D" w:rsidRDefault="00055E7D" w:rsidP="00055E7D">
            <w:pPr>
              <w:spacing w:line="360" w:lineRule="auto"/>
            </w:pPr>
          </w:p>
        </w:tc>
        <w:tc>
          <w:tcPr>
            <w:tcW w:w="1970" w:type="dxa"/>
          </w:tcPr>
          <w:p w14:paraId="65549AED" w14:textId="77777777" w:rsidR="00055E7D" w:rsidRDefault="00055E7D" w:rsidP="00055E7D">
            <w:pPr>
              <w:spacing w:line="360" w:lineRule="auto"/>
            </w:pPr>
          </w:p>
        </w:tc>
      </w:tr>
      <w:tr w:rsidR="00055E7D" w14:paraId="0900A59C" w14:textId="77777777" w:rsidTr="003D7F0A">
        <w:trPr>
          <w:jc w:val="center"/>
        </w:trPr>
        <w:tc>
          <w:tcPr>
            <w:tcW w:w="1251" w:type="dxa"/>
          </w:tcPr>
          <w:p w14:paraId="17A659B8" w14:textId="25DA6F03" w:rsidR="00055E7D" w:rsidRPr="00E96499" w:rsidRDefault="00055E7D" w:rsidP="00055E7D">
            <w:pPr>
              <w:spacing w:line="360" w:lineRule="auto"/>
              <w:jc w:val="center"/>
            </w:pPr>
            <w:r w:rsidRPr="00E96499">
              <w:t>2025</w:t>
            </w:r>
          </w:p>
        </w:tc>
        <w:tc>
          <w:tcPr>
            <w:tcW w:w="859" w:type="dxa"/>
          </w:tcPr>
          <w:p w14:paraId="63CCB398" w14:textId="77777777" w:rsidR="00055E7D" w:rsidRPr="002B6978" w:rsidRDefault="00055E7D" w:rsidP="00055E7D">
            <w:pPr>
              <w:spacing w:line="360" w:lineRule="auto"/>
              <w:jc w:val="center"/>
            </w:pPr>
            <w:r w:rsidRPr="002B6978">
              <w:t>7</w:t>
            </w:r>
          </w:p>
        </w:tc>
        <w:tc>
          <w:tcPr>
            <w:tcW w:w="1996" w:type="dxa"/>
          </w:tcPr>
          <w:p w14:paraId="3F12C08F" w14:textId="77777777" w:rsidR="00055E7D" w:rsidRDefault="00055E7D" w:rsidP="00055E7D">
            <w:pPr>
              <w:spacing w:line="360" w:lineRule="auto"/>
            </w:pPr>
          </w:p>
        </w:tc>
        <w:tc>
          <w:tcPr>
            <w:tcW w:w="1716" w:type="dxa"/>
            <w:tcBorders>
              <w:right w:val="nil"/>
            </w:tcBorders>
          </w:tcPr>
          <w:p w14:paraId="4D720ED5" w14:textId="77777777" w:rsidR="00055E7D" w:rsidRDefault="00055E7D" w:rsidP="00055E7D">
            <w:pPr>
              <w:spacing w:line="360" w:lineRule="auto"/>
            </w:pPr>
          </w:p>
        </w:tc>
        <w:tc>
          <w:tcPr>
            <w:tcW w:w="1716" w:type="dxa"/>
            <w:tcBorders>
              <w:left w:val="nil"/>
            </w:tcBorders>
          </w:tcPr>
          <w:p w14:paraId="2BAFD5E6" w14:textId="77777777" w:rsidR="00055E7D" w:rsidRDefault="00055E7D" w:rsidP="00055E7D">
            <w:pPr>
              <w:spacing w:line="360" w:lineRule="auto"/>
            </w:pPr>
          </w:p>
        </w:tc>
        <w:tc>
          <w:tcPr>
            <w:tcW w:w="1970" w:type="dxa"/>
          </w:tcPr>
          <w:p w14:paraId="13ADAE33" w14:textId="77777777" w:rsidR="00055E7D" w:rsidRDefault="00055E7D" w:rsidP="00055E7D">
            <w:pPr>
              <w:spacing w:line="360" w:lineRule="auto"/>
            </w:pPr>
          </w:p>
        </w:tc>
      </w:tr>
      <w:tr w:rsidR="00055E7D" w14:paraId="4BE4398B" w14:textId="77777777" w:rsidTr="003D7F0A">
        <w:trPr>
          <w:jc w:val="center"/>
        </w:trPr>
        <w:tc>
          <w:tcPr>
            <w:tcW w:w="1251" w:type="dxa"/>
          </w:tcPr>
          <w:p w14:paraId="78DE054B" w14:textId="35962113" w:rsidR="00055E7D" w:rsidRPr="00E96499" w:rsidRDefault="00055E7D" w:rsidP="00055E7D">
            <w:pPr>
              <w:spacing w:line="360" w:lineRule="auto"/>
              <w:jc w:val="center"/>
            </w:pPr>
            <w:r w:rsidRPr="00E96499">
              <w:t>2026</w:t>
            </w:r>
          </w:p>
        </w:tc>
        <w:tc>
          <w:tcPr>
            <w:tcW w:w="859" w:type="dxa"/>
          </w:tcPr>
          <w:p w14:paraId="787E1437" w14:textId="77777777" w:rsidR="00055E7D" w:rsidRPr="002B6978" w:rsidRDefault="00055E7D" w:rsidP="00055E7D">
            <w:pPr>
              <w:spacing w:line="360" w:lineRule="auto"/>
              <w:jc w:val="center"/>
            </w:pPr>
            <w:r w:rsidRPr="002B6978">
              <w:t>8</w:t>
            </w:r>
          </w:p>
        </w:tc>
        <w:tc>
          <w:tcPr>
            <w:tcW w:w="1996" w:type="dxa"/>
          </w:tcPr>
          <w:p w14:paraId="17DA797E" w14:textId="77777777" w:rsidR="00055E7D" w:rsidRDefault="00055E7D" w:rsidP="00055E7D">
            <w:pPr>
              <w:spacing w:line="360" w:lineRule="auto"/>
            </w:pPr>
          </w:p>
        </w:tc>
        <w:tc>
          <w:tcPr>
            <w:tcW w:w="1716" w:type="dxa"/>
            <w:tcBorders>
              <w:right w:val="nil"/>
            </w:tcBorders>
          </w:tcPr>
          <w:p w14:paraId="3373A5D3" w14:textId="77777777" w:rsidR="00055E7D" w:rsidRDefault="00055E7D" w:rsidP="00055E7D">
            <w:pPr>
              <w:spacing w:line="360" w:lineRule="auto"/>
            </w:pPr>
          </w:p>
        </w:tc>
        <w:tc>
          <w:tcPr>
            <w:tcW w:w="1716" w:type="dxa"/>
            <w:tcBorders>
              <w:left w:val="nil"/>
            </w:tcBorders>
          </w:tcPr>
          <w:p w14:paraId="76AD5B54" w14:textId="77777777" w:rsidR="00055E7D" w:rsidRDefault="00055E7D" w:rsidP="00055E7D">
            <w:pPr>
              <w:spacing w:line="360" w:lineRule="auto"/>
            </w:pPr>
          </w:p>
        </w:tc>
        <w:tc>
          <w:tcPr>
            <w:tcW w:w="1970" w:type="dxa"/>
          </w:tcPr>
          <w:p w14:paraId="739590E3" w14:textId="77777777" w:rsidR="00055E7D" w:rsidRDefault="00055E7D" w:rsidP="00055E7D">
            <w:pPr>
              <w:spacing w:line="360" w:lineRule="auto"/>
            </w:pPr>
          </w:p>
        </w:tc>
      </w:tr>
      <w:tr w:rsidR="00055E7D" w14:paraId="19361E6D" w14:textId="77777777" w:rsidTr="003D7F0A">
        <w:trPr>
          <w:jc w:val="center"/>
        </w:trPr>
        <w:tc>
          <w:tcPr>
            <w:tcW w:w="1251" w:type="dxa"/>
          </w:tcPr>
          <w:p w14:paraId="0D8064B0" w14:textId="4A389835" w:rsidR="00055E7D" w:rsidRPr="00E96499" w:rsidRDefault="00055E7D" w:rsidP="00055E7D">
            <w:pPr>
              <w:spacing w:line="360" w:lineRule="auto"/>
              <w:jc w:val="center"/>
            </w:pPr>
            <w:r w:rsidRPr="00E96499">
              <w:t>2027</w:t>
            </w:r>
          </w:p>
        </w:tc>
        <w:tc>
          <w:tcPr>
            <w:tcW w:w="859" w:type="dxa"/>
          </w:tcPr>
          <w:p w14:paraId="11A36997" w14:textId="77777777" w:rsidR="00055E7D" w:rsidRPr="002B6978" w:rsidRDefault="00055E7D" w:rsidP="00055E7D">
            <w:pPr>
              <w:spacing w:line="360" w:lineRule="auto"/>
              <w:jc w:val="center"/>
            </w:pPr>
            <w:r w:rsidRPr="002B6978">
              <w:t>9</w:t>
            </w:r>
          </w:p>
        </w:tc>
        <w:tc>
          <w:tcPr>
            <w:tcW w:w="1996" w:type="dxa"/>
          </w:tcPr>
          <w:p w14:paraId="45167B6E" w14:textId="77777777" w:rsidR="00055E7D" w:rsidRDefault="00055E7D" w:rsidP="00055E7D">
            <w:pPr>
              <w:spacing w:line="360" w:lineRule="auto"/>
            </w:pPr>
          </w:p>
        </w:tc>
        <w:tc>
          <w:tcPr>
            <w:tcW w:w="1716" w:type="dxa"/>
            <w:tcBorders>
              <w:right w:val="nil"/>
            </w:tcBorders>
          </w:tcPr>
          <w:p w14:paraId="0A89FFEF" w14:textId="77777777" w:rsidR="00055E7D" w:rsidRDefault="00055E7D" w:rsidP="00055E7D">
            <w:pPr>
              <w:spacing w:line="360" w:lineRule="auto"/>
            </w:pPr>
          </w:p>
        </w:tc>
        <w:tc>
          <w:tcPr>
            <w:tcW w:w="1716" w:type="dxa"/>
            <w:tcBorders>
              <w:left w:val="nil"/>
            </w:tcBorders>
          </w:tcPr>
          <w:p w14:paraId="6B2C268C" w14:textId="77777777" w:rsidR="00055E7D" w:rsidRDefault="00055E7D" w:rsidP="00055E7D">
            <w:pPr>
              <w:spacing w:line="360" w:lineRule="auto"/>
            </w:pPr>
          </w:p>
        </w:tc>
        <w:tc>
          <w:tcPr>
            <w:tcW w:w="1970" w:type="dxa"/>
          </w:tcPr>
          <w:p w14:paraId="17CFC7F1" w14:textId="77777777" w:rsidR="00055E7D" w:rsidRDefault="00055E7D" w:rsidP="00055E7D">
            <w:pPr>
              <w:spacing w:line="360" w:lineRule="auto"/>
            </w:pPr>
          </w:p>
        </w:tc>
      </w:tr>
      <w:tr w:rsidR="00055E7D" w14:paraId="10C58A49" w14:textId="77777777" w:rsidTr="003D7F0A">
        <w:trPr>
          <w:jc w:val="center"/>
        </w:trPr>
        <w:tc>
          <w:tcPr>
            <w:tcW w:w="1251" w:type="dxa"/>
          </w:tcPr>
          <w:p w14:paraId="4C3A0613" w14:textId="7E75E0BE" w:rsidR="00055E7D" w:rsidRPr="00E96499" w:rsidRDefault="00055E7D" w:rsidP="00055E7D">
            <w:pPr>
              <w:spacing w:line="360" w:lineRule="auto"/>
              <w:jc w:val="center"/>
            </w:pPr>
            <w:r w:rsidRPr="00E96499">
              <w:t>2028</w:t>
            </w:r>
          </w:p>
        </w:tc>
        <w:tc>
          <w:tcPr>
            <w:tcW w:w="859" w:type="dxa"/>
          </w:tcPr>
          <w:p w14:paraId="6907F5DE" w14:textId="77777777" w:rsidR="00055E7D" w:rsidRPr="002B6978" w:rsidRDefault="00055E7D" w:rsidP="00055E7D">
            <w:pPr>
              <w:spacing w:line="360" w:lineRule="auto"/>
              <w:jc w:val="center"/>
            </w:pPr>
            <w:r w:rsidRPr="002B6978">
              <w:t>10</w:t>
            </w:r>
          </w:p>
        </w:tc>
        <w:tc>
          <w:tcPr>
            <w:tcW w:w="1996" w:type="dxa"/>
          </w:tcPr>
          <w:p w14:paraId="71704639" w14:textId="77777777" w:rsidR="00055E7D" w:rsidRDefault="00055E7D" w:rsidP="00055E7D">
            <w:pPr>
              <w:spacing w:line="360" w:lineRule="auto"/>
            </w:pPr>
          </w:p>
        </w:tc>
        <w:tc>
          <w:tcPr>
            <w:tcW w:w="1716" w:type="dxa"/>
            <w:tcBorders>
              <w:right w:val="nil"/>
            </w:tcBorders>
          </w:tcPr>
          <w:p w14:paraId="7B42ED38" w14:textId="77777777" w:rsidR="00055E7D" w:rsidRDefault="00055E7D" w:rsidP="00055E7D">
            <w:pPr>
              <w:spacing w:line="360" w:lineRule="auto"/>
            </w:pPr>
          </w:p>
        </w:tc>
        <w:tc>
          <w:tcPr>
            <w:tcW w:w="1716" w:type="dxa"/>
            <w:tcBorders>
              <w:left w:val="nil"/>
            </w:tcBorders>
          </w:tcPr>
          <w:p w14:paraId="51936891" w14:textId="77777777" w:rsidR="00055E7D" w:rsidRDefault="00055E7D" w:rsidP="00055E7D">
            <w:pPr>
              <w:spacing w:line="360" w:lineRule="auto"/>
            </w:pPr>
          </w:p>
        </w:tc>
        <w:tc>
          <w:tcPr>
            <w:tcW w:w="1970" w:type="dxa"/>
          </w:tcPr>
          <w:p w14:paraId="1F1F59D2" w14:textId="77777777" w:rsidR="00055E7D" w:rsidRDefault="00055E7D" w:rsidP="00055E7D">
            <w:pPr>
              <w:spacing w:line="360" w:lineRule="auto"/>
            </w:pPr>
          </w:p>
        </w:tc>
      </w:tr>
      <w:tr w:rsidR="00055E7D" w14:paraId="213C9CAF" w14:textId="77777777" w:rsidTr="003D7F0A">
        <w:trPr>
          <w:jc w:val="center"/>
        </w:trPr>
        <w:tc>
          <w:tcPr>
            <w:tcW w:w="1251" w:type="dxa"/>
          </w:tcPr>
          <w:p w14:paraId="0556C074" w14:textId="0EE47C08" w:rsidR="00055E7D" w:rsidRPr="00E96499" w:rsidRDefault="00055E7D" w:rsidP="00055E7D">
            <w:pPr>
              <w:spacing w:line="360" w:lineRule="auto"/>
              <w:jc w:val="center"/>
            </w:pPr>
            <w:r w:rsidRPr="00E96499">
              <w:t>2029</w:t>
            </w:r>
          </w:p>
        </w:tc>
        <w:tc>
          <w:tcPr>
            <w:tcW w:w="859" w:type="dxa"/>
          </w:tcPr>
          <w:p w14:paraId="6C21E2E0" w14:textId="77777777" w:rsidR="00055E7D" w:rsidRPr="002B6978" w:rsidRDefault="00055E7D" w:rsidP="00055E7D">
            <w:pPr>
              <w:spacing w:line="360" w:lineRule="auto"/>
              <w:jc w:val="center"/>
            </w:pPr>
            <w:r w:rsidRPr="002B6978">
              <w:t>11</w:t>
            </w:r>
          </w:p>
        </w:tc>
        <w:tc>
          <w:tcPr>
            <w:tcW w:w="1996" w:type="dxa"/>
          </w:tcPr>
          <w:p w14:paraId="6B09A92D" w14:textId="77777777" w:rsidR="00055E7D" w:rsidRDefault="00055E7D" w:rsidP="00055E7D">
            <w:pPr>
              <w:spacing w:line="360" w:lineRule="auto"/>
            </w:pPr>
          </w:p>
        </w:tc>
        <w:tc>
          <w:tcPr>
            <w:tcW w:w="1716" w:type="dxa"/>
            <w:tcBorders>
              <w:right w:val="nil"/>
            </w:tcBorders>
          </w:tcPr>
          <w:p w14:paraId="6CAC22A6" w14:textId="77777777" w:rsidR="00055E7D" w:rsidRDefault="00055E7D" w:rsidP="00055E7D">
            <w:pPr>
              <w:spacing w:line="360" w:lineRule="auto"/>
            </w:pPr>
          </w:p>
        </w:tc>
        <w:tc>
          <w:tcPr>
            <w:tcW w:w="1716" w:type="dxa"/>
            <w:tcBorders>
              <w:left w:val="nil"/>
            </w:tcBorders>
          </w:tcPr>
          <w:p w14:paraId="22BA2B86" w14:textId="77777777" w:rsidR="00055E7D" w:rsidRDefault="00055E7D" w:rsidP="00055E7D">
            <w:pPr>
              <w:spacing w:line="360" w:lineRule="auto"/>
            </w:pPr>
          </w:p>
        </w:tc>
        <w:tc>
          <w:tcPr>
            <w:tcW w:w="1970" w:type="dxa"/>
          </w:tcPr>
          <w:p w14:paraId="5B2478D6" w14:textId="77777777" w:rsidR="00055E7D" w:rsidRDefault="00055E7D" w:rsidP="00055E7D">
            <w:pPr>
              <w:spacing w:line="360" w:lineRule="auto"/>
            </w:pPr>
          </w:p>
        </w:tc>
      </w:tr>
      <w:tr w:rsidR="00055E7D" w14:paraId="24D74CD0" w14:textId="77777777" w:rsidTr="003D7F0A">
        <w:trPr>
          <w:jc w:val="center"/>
        </w:trPr>
        <w:tc>
          <w:tcPr>
            <w:tcW w:w="1251" w:type="dxa"/>
          </w:tcPr>
          <w:p w14:paraId="2D53B17A" w14:textId="65AA7AD9" w:rsidR="00055E7D" w:rsidRPr="00E96499" w:rsidRDefault="00055E7D" w:rsidP="00055E7D">
            <w:pPr>
              <w:spacing w:line="360" w:lineRule="auto"/>
              <w:jc w:val="center"/>
            </w:pPr>
            <w:r w:rsidRPr="00E96499">
              <w:t>2030</w:t>
            </w:r>
          </w:p>
        </w:tc>
        <w:tc>
          <w:tcPr>
            <w:tcW w:w="859" w:type="dxa"/>
          </w:tcPr>
          <w:p w14:paraId="7ECC6F3B" w14:textId="77777777" w:rsidR="00055E7D" w:rsidRPr="002B6978" w:rsidRDefault="00055E7D" w:rsidP="00055E7D">
            <w:pPr>
              <w:spacing w:line="360" w:lineRule="auto"/>
              <w:jc w:val="center"/>
            </w:pPr>
            <w:r w:rsidRPr="002B6978">
              <w:t>12</w:t>
            </w:r>
          </w:p>
        </w:tc>
        <w:tc>
          <w:tcPr>
            <w:tcW w:w="1996" w:type="dxa"/>
          </w:tcPr>
          <w:p w14:paraId="03D42971" w14:textId="77777777" w:rsidR="00055E7D" w:rsidRDefault="00055E7D" w:rsidP="00055E7D">
            <w:pPr>
              <w:spacing w:line="360" w:lineRule="auto"/>
            </w:pPr>
          </w:p>
        </w:tc>
        <w:tc>
          <w:tcPr>
            <w:tcW w:w="1716" w:type="dxa"/>
            <w:tcBorders>
              <w:right w:val="nil"/>
            </w:tcBorders>
          </w:tcPr>
          <w:p w14:paraId="7D468307" w14:textId="77777777" w:rsidR="00055E7D" w:rsidRDefault="00055E7D" w:rsidP="00055E7D">
            <w:pPr>
              <w:spacing w:line="360" w:lineRule="auto"/>
            </w:pPr>
          </w:p>
        </w:tc>
        <w:tc>
          <w:tcPr>
            <w:tcW w:w="1716" w:type="dxa"/>
            <w:tcBorders>
              <w:left w:val="nil"/>
            </w:tcBorders>
          </w:tcPr>
          <w:p w14:paraId="151D9F7A" w14:textId="77777777" w:rsidR="00055E7D" w:rsidRDefault="00055E7D" w:rsidP="00055E7D">
            <w:pPr>
              <w:spacing w:line="360" w:lineRule="auto"/>
            </w:pPr>
          </w:p>
        </w:tc>
        <w:tc>
          <w:tcPr>
            <w:tcW w:w="1970" w:type="dxa"/>
          </w:tcPr>
          <w:p w14:paraId="2C7BCF95" w14:textId="77777777" w:rsidR="00055E7D" w:rsidRDefault="00055E7D" w:rsidP="00055E7D">
            <w:pPr>
              <w:spacing w:line="360" w:lineRule="auto"/>
            </w:pPr>
          </w:p>
        </w:tc>
      </w:tr>
      <w:tr w:rsidR="00055E7D" w14:paraId="2B0EF570" w14:textId="77777777" w:rsidTr="003D7F0A">
        <w:trPr>
          <w:jc w:val="center"/>
        </w:trPr>
        <w:tc>
          <w:tcPr>
            <w:tcW w:w="1251" w:type="dxa"/>
          </w:tcPr>
          <w:p w14:paraId="72AA9E8D" w14:textId="6D813122" w:rsidR="00055E7D" w:rsidRPr="00E96499" w:rsidRDefault="00055E7D" w:rsidP="00055E7D">
            <w:pPr>
              <w:spacing w:line="360" w:lineRule="auto"/>
              <w:jc w:val="center"/>
            </w:pPr>
            <w:r w:rsidRPr="00E96499">
              <w:t>2031</w:t>
            </w:r>
          </w:p>
        </w:tc>
        <w:tc>
          <w:tcPr>
            <w:tcW w:w="859" w:type="dxa"/>
          </w:tcPr>
          <w:p w14:paraId="16918302" w14:textId="77777777" w:rsidR="00055E7D" w:rsidRPr="002B6978" w:rsidRDefault="00055E7D" w:rsidP="00055E7D">
            <w:pPr>
              <w:spacing w:line="360" w:lineRule="auto"/>
              <w:jc w:val="center"/>
            </w:pPr>
            <w:r w:rsidRPr="002B6978">
              <w:t>13</w:t>
            </w:r>
          </w:p>
        </w:tc>
        <w:tc>
          <w:tcPr>
            <w:tcW w:w="1996" w:type="dxa"/>
          </w:tcPr>
          <w:p w14:paraId="675B99E6" w14:textId="77777777" w:rsidR="00055E7D" w:rsidRDefault="00055E7D" w:rsidP="00055E7D">
            <w:pPr>
              <w:spacing w:line="360" w:lineRule="auto"/>
            </w:pPr>
          </w:p>
        </w:tc>
        <w:tc>
          <w:tcPr>
            <w:tcW w:w="1716" w:type="dxa"/>
            <w:tcBorders>
              <w:right w:val="nil"/>
            </w:tcBorders>
          </w:tcPr>
          <w:p w14:paraId="402BF2E8" w14:textId="77777777" w:rsidR="00055E7D" w:rsidRDefault="00055E7D" w:rsidP="00055E7D">
            <w:pPr>
              <w:spacing w:line="360" w:lineRule="auto"/>
            </w:pPr>
          </w:p>
        </w:tc>
        <w:tc>
          <w:tcPr>
            <w:tcW w:w="1716" w:type="dxa"/>
            <w:tcBorders>
              <w:left w:val="nil"/>
            </w:tcBorders>
          </w:tcPr>
          <w:p w14:paraId="71128CC3" w14:textId="77777777" w:rsidR="00055E7D" w:rsidRDefault="00055E7D" w:rsidP="00055E7D">
            <w:pPr>
              <w:spacing w:line="360" w:lineRule="auto"/>
            </w:pPr>
          </w:p>
        </w:tc>
        <w:tc>
          <w:tcPr>
            <w:tcW w:w="1970" w:type="dxa"/>
          </w:tcPr>
          <w:p w14:paraId="6FAF16EA" w14:textId="77777777" w:rsidR="00055E7D" w:rsidRDefault="00055E7D" w:rsidP="00055E7D">
            <w:pPr>
              <w:spacing w:line="360" w:lineRule="auto"/>
            </w:pPr>
          </w:p>
        </w:tc>
      </w:tr>
      <w:tr w:rsidR="00055E7D" w14:paraId="7AE294D1" w14:textId="77777777" w:rsidTr="003D7F0A">
        <w:trPr>
          <w:jc w:val="center"/>
        </w:trPr>
        <w:tc>
          <w:tcPr>
            <w:tcW w:w="1251" w:type="dxa"/>
          </w:tcPr>
          <w:p w14:paraId="77EA88D9" w14:textId="0A1DD321" w:rsidR="00055E7D" w:rsidRPr="00E96499" w:rsidRDefault="00055E7D" w:rsidP="00055E7D">
            <w:pPr>
              <w:spacing w:line="360" w:lineRule="auto"/>
              <w:jc w:val="center"/>
            </w:pPr>
            <w:r w:rsidRPr="00E96499">
              <w:t>2032</w:t>
            </w:r>
          </w:p>
        </w:tc>
        <w:tc>
          <w:tcPr>
            <w:tcW w:w="859" w:type="dxa"/>
          </w:tcPr>
          <w:p w14:paraId="7B90F1C0" w14:textId="77777777" w:rsidR="00055E7D" w:rsidRPr="002B6978" w:rsidRDefault="00055E7D" w:rsidP="00055E7D">
            <w:pPr>
              <w:spacing w:line="360" w:lineRule="auto"/>
              <w:jc w:val="center"/>
            </w:pPr>
            <w:r w:rsidRPr="002B6978">
              <w:t>14</w:t>
            </w:r>
          </w:p>
        </w:tc>
        <w:tc>
          <w:tcPr>
            <w:tcW w:w="1996" w:type="dxa"/>
          </w:tcPr>
          <w:p w14:paraId="02975BF3" w14:textId="77777777" w:rsidR="00055E7D" w:rsidRDefault="00055E7D" w:rsidP="00055E7D">
            <w:pPr>
              <w:spacing w:line="360" w:lineRule="auto"/>
            </w:pPr>
          </w:p>
        </w:tc>
        <w:tc>
          <w:tcPr>
            <w:tcW w:w="1716" w:type="dxa"/>
            <w:tcBorders>
              <w:right w:val="nil"/>
            </w:tcBorders>
          </w:tcPr>
          <w:p w14:paraId="03AF1CDF" w14:textId="77777777" w:rsidR="00055E7D" w:rsidRDefault="00055E7D" w:rsidP="00055E7D">
            <w:pPr>
              <w:spacing w:line="360" w:lineRule="auto"/>
            </w:pPr>
          </w:p>
        </w:tc>
        <w:tc>
          <w:tcPr>
            <w:tcW w:w="1716" w:type="dxa"/>
            <w:tcBorders>
              <w:left w:val="nil"/>
            </w:tcBorders>
          </w:tcPr>
          <w:p w14:paraId="6FF35534" w14:textId="77777777" w:rsidR="00055E7D" w:rsidRDefault="00055E7D" w:rsidP="00055E7D">
            <w:pPr>
              <w:spacing w:line="360" w:lineRule="auto"/>
            </w:pPr>
          </w:p>
        </w:tc>
        <w:tc>
          <w:tcPr>
            <w:tcW w:w="1970" w:type="dxa"/>
          </w:tcPr>
          <w:p w14:paraId="65189395" w14:textId="77777777" w:rsidR="00055E7D" w:rsidRDefault="00055E7D" w:rsidP="00055E7D">
            <w:pPr>
              <w:spacing w:line="360" w:lineRule="auto"/>
            </w:pPr>
          </w:p>
        </w:tc>
      </w:tr>
      <w:tr w:rsidR="00055E7D" w14:paraId="785F93E6" w14:textId="77777777" w:rsidTr="003D7F0A">
        <w:trPr>
          <w:jc w:val="center"/>
        </w:trPr>
        <w:tc>
          <w:tcPr>
            <w:tcW w:w="1251" w:type="dxa"/>
          </w:tcPr>
          <w:p w14:paraId="61740006" w14:textId="74F1C379" w:rsidR="00055E7D" w:rsidRPr="00E96499" w:rsidRDefault="00055E7D" w:rsidP="00055E7D">
            <w:pPr>
              <w:spacing w:line="360" w:lineRule="auto"/>
              <w:jc w:val="center"/>
            </w:pPr>
            <w:r w:rsidRPr="00E96499">
              <w:t>2033</w:t>
            </w:r>
          </w:p>
        </w:tc>
        <w:tc>
          <w:tcPr>
            <w:tcW w:w="859" w:type="dxa"/>
          </w:tcPr>
          <w:p w14:paraId="3A31C7D0" w14:textId="77777777" w:rsidR="00055E7D" w:rsidRPr="002B6978" w:rsidRDefault="00055E7D" w:rsidP="00055E7D">
            <w:pPr>
              <w:spacing w:line="360" w:lineRule="auto"/>
              <w:jc w:val="center"/>
            </w:pPr>
            <w:r w:rsidRPr="002B6978">
              <w:t>15</w:t>
            </w:r>
          </w:p>
        </w:tc>
        <w:tc>
          <w:tcPr>
            <w:tcW w:w="1996" w:type="dxa"/>
          </w:tcPr>
          <w:p w14:paraId="22CB440A" w14:textId="77777777" w:rsidR="00055E7D" w:rsidRDefault="00055E7D" w:rsidP="00055E7D">
            <w:pPr>
              <w:spacing w:line="360" w:lineRule="auto"/>
            </w:pPr>
          </w:p>
        </w:tc>
        <w:tc>
          <w:tcPr>
            <w:tcW w:w="1716" w:type="dxa"/>
            <w:tcBorders>
              <w:right w:val="nil"/>
            </w:tcBorders>
          </w:tcPr>
          <w:p w14:paraId="6AFE066D" w14:textId="77777777" w:rsidR="00055E7D" w:rsidRDefault="00055E7D" w:rsidP="00055E7D">
            <w:pPr>
              <w:spacing w:line="360" w:lineRule="auto"/>
            </w:pPr>
          </w:p>
        </w:tc>
        <w:tc>
          <w:tcPr>
            <w:tcW w:w="1716" w:type="dxa"/>
            <w:tcBorders>
              <w:left w:val="nil"/>
            </w:tcBorders>
          </w:tcPr>
          <w:p w14:paraId="2E4978C9" w14:textId="77777777" w:rsidR="00055E7D" w:rsidRDefault="00055E7D" w:rsidP="00055E7D">
            <w:pPr>
              <w:spacing w:line="360" w:lineRule="auto"/>
            </w:pPr>
          </w:p>
        </w:tc>
        <w:tc>
          <w:tcPr>
            <w:tcW w:w="1970" w:type="dxa"/>
          </w:tcPr>
          <w:p w14:paraId="53AB9428" w14:textId="77777777" w:rsidR="00055E7D" w:rsidRDefault="00055E7D" w:rsidP="00055E7D">
            <w:pPr>
              <w:spacing w:line="360" w:lineRule="auto"/>
            </w:pPr>
          </w:p>
        </w:tc>
      </w:tr>
      <w:tr w:rsidR="00055E7D" w14:paraId="480457CC" w14:textId="77777777" w:rsidTr="003D7F0A">
        <w:trPr>
          <w:jc w:val="center"/>
        </w:trPr>
        <w:tc>
          <w:tcPr>
            <w:tcW w:w="1251" w:type="dxa"/>
          </w:tcPr>
          <w:p w14:paraId="05B9E8CD" w14:textId="5F8DD332" w:rsidR="00055E7D" w:rsidRPr="00E96499" w:rsidRDefault="00055E7D" w:rsidP="00055E7D">
            <w:pPr>
              <w:spacing w:line="360" w:lineRule="auto"/>
              <w:jc w:val="center"/>
            </w:pPr>
            <w:r w:rsidRPr="00E96499">
              <w:t>2034</w:t>
            </w:r>
          </w:p>
        </w:tc>
        <w:tc>
          <w:tcPr>
            <w:tcW w:w="859" w:type="dxa"/>
          </w:tcPr>
          <w:p w14:paraId="4824B8E5" w14:textId="77777777" w:rsidR="00055E7D" w:rsidRPr="002B6978" w:rsidRDefault="00055E7D" w:rsidP="00055E7D">
            <w:pPr>
              <w:spacing w:line="360" w:lineRule="auto"/>
              <w:jc w:val="center"/>
            </w:pPr>
            <w:r w:rsidRPr="002B6978">
              <w:t>16</w:t>
            </w:r>
          </w:p>
        </w:tc>
        <w:tc>
          <w:tcPr>
            <w:tcW w:w="1996" w:type="dxa"/>
          </w:tcPr>
          <w:p w14:paraId="43D5FA6A" w14:textId="77777777" w:rsidR="00055E7D" w:rsidRDefault="00055E7D" w:rsidP="00055E7D">
            <w:pPr>
              <w:spacing w:line="360" w:lineRule="auto"/>
            </w:pPr>
          </w:p>
        </w:tc>
        <w:tc>
          <w:tcPr>
            <w:tcW w:w="1716" w:type="dxa"/>
            <w:tcBorders>
              <w:right w:val="nil"/>
            </w:tcBorders>
          </w:tcPr>
          <w:p w14:paraId="02F48A74" w14:textId="77777777" w:rsidR="00055E7D" w:rsidRDefault="00055E7D" w:rsidP="00055E7D">
            <w:pPr>
              <w:spacing w:line="360" w:lineRule="auto"/>
            </w:pPr>
          </w:p>
        </w:tc>
        <w:tc>
          <w:tcPr>
            <w:tcW w:w="1716" w:type="dxa"/>
            <w:tcBorders>
              <w:left w:val="nil"/>
            </w:tcBorders>
          </w:tcPr>
          <w:p w14:paraId="7A7044BA" w14:textId="77777777" w:rsidR="00055E7D" w:rsidRDefault="00055E7D" w:rsidP="00055E7D">
            <w:pPr>
              <w:spacing w:line="360" w:lineRule="auto"/>
            </w:pPr>
          </w:p>
        </w:tc>
        <w:tc>
          <w:tcPr>
            <w:tcW w:w="1970" w:type="dxa"/>
          </w:tcPr>
          <w:p w14:paraId="40098371" w14:textId="77777777" w:rsidR="00055E7D" w:rsidRDefault="00055E7D" w:rsidP="00055E7D">
            <w:pPr>
              <w:spacing w:line="360" w:lineRule="auto"/>
            </w:pPr>
          </w:p>
        </w:tc>
      </w:tr>
      <w:tr w:rsidR="00055E7D" w14:paraId="558CDD4E" w14:textId="77777777" w:rsidTr="003D7F0A">
        <w:trPr>
          <w:jc w:val="center"/>
        </w:trPr>
        <w:tc>
          <w:tcPr>
            <w:tcW w:w="1251" w:type="dxa"/>
          </w:tcPr>
          <w:p w14:paraId="69A90D77" w14:textId="20858550" w:rsidR="00055E7D" w:rsidRPr="00E96499" w:rsidRDefault="00055E7D" w:rsidP="00055E7D">
            <w:pPr>
              <w:spacing w:line="360" w:lineRule="auto"/>
              <w:jc w:val="center"/>
            </w:pPr>
            <w:r w:rsidRPr="00E96499">
              <w:t>2035</w:t>
            </w:r>
          </w:p>
        </w:tc>
        <w:tc>
          <w:tcPr>
            <w:tcW w:w="859" w:type="dxa"/>
          </w:tcPr>
          <w:p w14:paraId="15767EB3" w14:textId="77777777" w:rsidR="00055E7D" w:rsidRPr="002B6978" w:rsidRDefault="00055E7D" w:rsidP="00055E7D">
            <w:pPr>
              <w:spacing w:line="360" w:lineRule="auto"/>
              <w:jc w:val="center"/>
            </w:pPr>
            <w:r w:rsidRPr="002B6978">
              <w:t>17</w:t>
            </w:r>
          </w:p>
        </w:tc>
        <w:tc>
          <w:tcPr>
            <w:tcW w:w="1996" w:type="dxa"/>
          </w:tcPr>
          <w:p w14:paraId="7DE76527" w14:textId="77777777" w:rsidR="00055E7D" w:rsidRDefault="00055E7D" w:rsidP="00055E7D">
            <w:pPr>
              <w:spacing w:line="360" w:lineRule="auto"/>
            </w:pPr>
          </w:p>
        </w:tc>
        <w:tc>
          <w:tcPr>
            <w:tcW w:w="1716" w:type="dxa"/>
            <w:tcBorders>
              <w:right w:val="nil"/>
            </w:tcBorders>
          </w:tcPr>
          <w:p w14:paraId="312077FD" w14:textId="77777777" w:rsidR="00055E7D" w:rsidRDefault="00055E7D" w:rsidP="00055E7D">
            <w:pPr>
              <w:spacing w:line="360" w:lineRule="auto"/>
            </w:pPr>
          </w:p>
        </w:tc>
        <w:tc>
          <w:tcPr>
            <w:tcW w:w="1716" w:type="dxa"/>
            <w:tcBorders>
              <w:left w:val="nil"/>
            </w:tcBorders>
          </w:tcPr>
          <w:p w14:paraId="45A7F143" w14:textId="77777777" w:rsidR="00055E7D" w:rsidRDefault="00055E7D" w:rsidP="00055E7D">
            <w:pPr>
              <w:spacing w:line="360" w:lineRule="auto"/>
            </w:pPr>
          </w:p>
        </w:tc>
        <w:tc>
          <w:tcPr>
            <w:tcW w:w="1970" w:type="dxa"/>
          </w:tcPr>
          <w:p w14:paraId="56DF74B3" w14:textId="77777777" w:rsidR="00055E7D" w:rsidRDefault="00055E7D" w:rsidP="00055E7D">
            <w:pPr>
              <w:spacing w:line="360" w:lineRule="auto"/>
            </w:pPr>
          </w:p>
        </w:tc>
      </w:tr>
      <w:tr w:rsidR="00055E7D" w14:paraId="7C1BF2D9" w14:textId="77777777" w:rsidTr="003D7F0A">
        <w:trPr>
          <w:jc w:val="center"/>
        </w:trPr>
        <w:tc>
          <w:tcPr>
            <w:tcW w:w="1251" w:type="dxa"/>
          </w:tcPr>
          <w:p w14:paraId="1812D0DB" w14:textId="73E9A0AE" w:rsidR="00055E7D" w:rsidRPr="00E96499" w:rsidRDefault="00055E7D" w:rsidP="00055E7D">
            <w:pPr>
              <w:spacing w:line="360" w:lineRule="auto"/>
              <w:jc w:val="center"/>
            </w:pPr>
            <w:r w:rsidRPr="00E96499">
              <w:t>2036</w:t>
            </w:r>
          </w:p>
        </w:tc>
        <w:tc>
          <w:tcPr>
            <w:tcW w:w="859" w:type="dxa"/>
          </w:tcPr>
          <w:p w14:paraId="24E31B08" w14:textId="77777777" w:rsidR="00055E7D" w:rsidRPr="002B6978" w:rsidRDefault="00055E7D" w:rsidP="00055E7D">
            <w:pPr>
              <w:spacing w:line="360" w:lineRule="auto"/>
              <w:jc w:val="center"/>
            </w:pPr>
            <w:r w:rsidRPr="002B6978">
              <w:t>18</w:t>
            </w:r>
          </w:p>
        </w:tc>
        <w:tc>
          <w:tcPr>
            <w:tcW w:w="1996" w:type="dxa"/>
          </w:tcPr>
          <w:p w14:paraId="3790C199" w14:textId="77777777" w:rsidR="00055E7D" w:rsidRDefault="00055E7D" w:rsidP="00055E7D">
            <w:pPr>
              <w:spacing w:line="360" w:lineRule="auto"/>
            </w:pPr>
          </w:p>
        </w:tc>
        <w:tc>
          <w:tcPr>
            <w:tcW w:w="1716" w:type="dxa"/>
            <w:tcBorders>
              <w:right w:val="nil"/>
            </w:tcBorders>
          </w:tcPr>
          <w:p w14:paraId="475FCD31" w14:textId="77777777" w:rsidR="00055E7D" w:rsidRDefault="00055E7D" w:rsidP="00055E7D">
            <w:pPr>
              <w:spacing w:line="360" w:lineRule="auto"/>
            </w:pPr>
          </w:p>
        </w:tc>
        <w:tc>
          <w:tcPr>
            <w:tcW w:w="1716" w:type="dxa"/>
            <w:tcBorders>
              <w:left w:val="nil"/>
            </w:tcBorders>
          </w:tcPr>
          <w:p w14:paraId="414FBCFF" w14:textId="77777777" w:rsidR="00055E7D" w:rsidRDefault="00055E7D" w:rsidP="00055E7D">
            <w:pPr>
              <w:spacing w:line="360" w:lineRule="auto"/>
            </w:pPr>
          </w:p>
        </w:tc>
        <w:tc>
          <w:tcPr>
            <w:tcW w:w="1970" w:type="dxa"/>
          </w:tcPr>
          <w:p w14:paraId="2B126791" w14:textId="77777777" w:rsidR="00055E7D" w:rsidRDefault="00055E7D" w:rsidP="00055E7D">
            <w:pPr>
              <w:spacing w:line="360" w:lineRule="auto"/>
            </w:pPr>
          </w:p>
        </w:tc>
      </w:tr>
      <w:tr w:rsidR="00055E7D" w14:paraId="4D22FA23" w14:textId="77777777" w:rsidTr="003D7F0A">
        <w:trPr>
          <w:jc w:val="center"/>
        </w:trPr>
        <w:tc>
          <w:tcPr>
            <w:tcW w:w="1251" w:type="dxa"/>
          </w:tcPr>
          <w:p w14:paraId="5740727B" w14:textId="23E5AD4A" w:rsidR="00055E7D" w:rsidRPr="00E96499" w:rsidRDefault="00055E7D" w:rsidP="00055E7D">
            <w:pPr>
              <w:spacing w:line="360" w:lineRule="auto"/>
              <w:jc w:val="center"/>
            </w:pPr>
            <w:r w:rsidRPr="00E96499">
              <w:t>2037</w:t>
            </w:r>
          </w:p>
        </w:tc>
        <w:tc>
          <w:tcPr>
            <w:tcW w:w="859" w:type="dxa"/>
          </w:tcPr>
          <w:p w14:paraId="5E74B811" w14:textId="77777777" w:rsidR="00055E7D" w:rsidRPr="002B6978" w:rsidRDefault="00055E7D" w:rsidP="00055E7D">
            <w:pPr>
              <w:spacing w:line="360" w:lineRule="auto"/>
              <w:jc w:val="center"/>
            </w:pPr>
            <w:r w:rsidRPr="002B6978">
              <w:t>19</w:t>
            </w:r>
          </w:p>
        </w:tc>
        <w:tc>
          <w:tcPr>
            <w:tcW w:w="1996" w:type="dxa"/>
          </w:tcPr>
          <w:p w14:paraId="3EC646C8" w14:textId="77777777" w:rsidR="00055E7D" w:rsidRDefault="00055E7D" w:rsidP="00055E7D">
            <w:pPr>
              <w:spacing w:line="360" w:lineRule="auto"/>
            </w:pPr>
          </w:p>
        </w:tc>
        <w:tc>
          <w:tcPr>
            <w:tcW w:w="1716" w:type="dxa"/>
            <w:tcBorders>
              <w:right w:val="nil"/>
            </w:tcBorders>
          </w:tcPr>
          <w:p w14:paraId="579641FE" w14:textId="77777777" w:rsidR="00055E7D" w:rsidRDefault="00055E7D" w:rsidP="00055E7D">
            <w:pPr>
              <w:spacing w:line="360" w:lineRule="auto"/>
            </w:pPr>
          </w:p>
        </w:tc>
        <w:tc>
          <w:tcPr>
            <w:tcW w:w="1716" w:type="dxa"/>
            <w:tcBorders>
              <w:left w:val="nil"/>
            </w:tcBorders>
          </w:tcPr>
          <w:p w14:paraId="3A6E9739" w14:textId="77777777" w:rsidR="00055E7D" w:rsidRDefault="00055E7D" w:rsidP="00055E7D">
            <w:pPr>
              <w:spacing w:line="360" w:lineRule="auto"/>
            </w:pPr>
          </w:p>
        </w:tc>
        <w:tc>
          <w:tcPr>
            <w:tcW w:w="1970" w:type="dxa"/>
          </w:tcPr>
          <w:p w14:paraId="3FAC3967" w14:textId="77777777" w:rsidR="00055E7D" w:rsidRDefault="00055E7D" w:rsidP="00055E7D">
            <w:pPr>
              <w:spacing w:line="360" w:lineRule="auto"/>
            </w:pPr>
          </w:p>
        </w:tc>
      </w:tr>
      <w:tr w:rsidR="00055E7D" w14:paraId="0CE74034" w14:textId="77777777" w:rsidTr="003D7F0A">
        <w:trPr>
          <w:jc w:val="center"/>
        </w:trPr>
        <w:tc>
          <w:tcPr>
            <w:tcW w:w="1251" w:type="dxa"/>
          </w:tcPr>
          <w:p w14:paraId="51E2E2C3" w14:textId="510D4C76" w:rsidR="00055E7D" w:rsidRPr="00E96499" w:rsidRDefault="00055E7D" w:rsidP="00055E7D">
            <w:pPr>
              <w:spacing w:line="360" w:lineRule="auto"/>
              <w:jc w:val="center"/>
            </w:pPr>
            <w:r w:rsidRPr="00E96499">
              <w:t>2038</w:t>
            </w:r>
          </w:p>
        </w:tc>
        <w:tc>
          <w:tcPr>
            <w:tcW w:w="859" w:type="dxa"/>
          </w:tcPr>
          <w:p w14:paraId="082228B6" w14:textId="77777777" w:rsidR="00055E7D" w:rsidRPr="002B6978" w:rsidRDefault="00055E7D" w:rsidP="00055E7D">
            <w:pPr>
              <w:spacing w:line="360" w:lineRule="auto"/>
              <w:jc w:val="center"/>
            </w:pPr>
            <w:r w:rsidRPr="002B6978">
              <w:t>20</w:t>
            </w:r>
          </w:p>
        </w:tc>
        <w:tc>
          <w:tcPr>
            <w:tcW w:w="1996" w:type="dxa"/>
          </w:tcPr>
          <w:p w14:paraId="218087BD" w14:textId="77777777" w:rsidR="00055E7D" w:rsidRDefault="00055E7D" w:rsidP="00055E7D">
            <w:pPr>
              <w:spacing w:line="360" w:lineRule="auto"/>
            </w:pPr>
          </w:p>
        </w:tc>
        <w:tc>
          <w:tcPr>
            <w:tcW w:w="1716" w:type="dxa"/>
            <w:tcBorders>
              <w:right w:val="nil"/>
            </w:tcBorders>
          </w:tcPr>
          <w:p w14:paraId="5AE42B49" w14:textId="77777777" w:rsidR="00055E7D" w:rsidRDefault="00055E7D" w:rsidP="00055E7D">
            <w:pPr>
              <w:spacing w:line="360" w:lineRule="auto"/>
            </w:pPr>
          </w:p>
        </w:tc>
        <w:tc>
          <w:tcPr>
            <w:tcW w:w="1716" w:type="dxa"/>
            <w:tcBorders>
              <w:left w:val="nil"/>
            </w:tcBorders>
          </w:tcPr>
          <w:p w14:paraId="7E5D7040" w14:textId="77777777" w:rsidR="00055E7D" w:rsidRDefault="00055E7D" w:rsidP="00055E7D">
            <w:pPr>
              <w:spacing w:line="360" w:lineRule="auto"/>
            </w:pPr>
          </w:p>
        </w:tc>
        <w:tc>
          <w:tcPr>
            <w:tcW w:w="1970" w:type="dxa"/>
          </w:tcPr>
          <w:p w14:paraId="61A83432" w14:textId="77777777" w:rsidR="00055E7D" w:rsidRDefault="00055E7D" w:rsidP="00055E7D">
            <w:pPr>
              <w:spacing w:line="360" w:lineRule="auto"/>
            </w:pPr>
          </w:p>
        </w:tc>
      </w:tr>
      <w:tr w:rsidR="00055E7D" w14:paraId="47A0A639" w14:textId="77777777" w:rsidTr="003D7F0A">
        <w:trPr>
          <w:jc w:val="center"/>
        </w:trPr>
        <w:tc>
          <w:tcPr>
            <w:tcW w:w="1251" w:type="dxa"/>
          </w:tcPr>
          <w:p w14:paraId="1E96BCCC" w14:textId="246C7767" w:rsidR="00055E7D" w:rsidRPr="00E96499" w:rsidRDefault="00055E7D" w:rsidP="00055E7D">
            <w:pPr>
              <w:spacing w:line="360" w:lineRule="auto"/>
              <w:jc w:val="center"/>
            </w:pPr>
            <w:r w:rsidRPr="00E96499">
              <w:t>2039</w:t>
            </w:r>
          </w:p>
        </w:tc>
        <w:tc>
          <w:tcPr>
            <w:tcW w:w="859" w:type="dxa"/>
          </w:tcPr>
          <w:p w14:paraId="17D5908A" w14:textId="77777777" w:rsidR="00055E7D" w:rsidRPr="002B6978" w:rsidRDefault="00055E7D" w:rsidP="00055E7D">
            <w:pPr>
              <w:spacing w:line="360" w:lineRule="auto"/>
              <w:jc w:val="center"/>
            </w:pPr>
            <w:r w:rsidRPr="002B6978">
              <w:t>21</w:t>
            </w:r>
          </w:p>
        </w:tc>
        <w:tc>
          <w:tcPr>
            <w:tcW w:w="1996" w:type="dxa"/>
          </w:tcPr>
          <w:p w14:paraId="7716BAF9" w14:textId="77777777" w:rsidR="00055E7D" w:rsidRDefault="00055E7D" w:rsidP="00055E7D">
            <w:pPr>
              <w:spacing w:line="360" w:lineRule="auto"/>
            </w:pPr>
          </w:p>
        </w:tc>
        <w:tc>
          <w:tcPr>
            <w:tcW w:w="1716" w:type="dxa"/>
            <w:tcBorders>
              <w:right w:val="nil"/>
            </w:tcBorders>
          </w:tcPr>
          <w:p w14:paraId="3E0FCF2E" w14:textId="77777777" w:rsidR="00055E7D" w:rsidRDefault="00055E7D" w:rsidP="00055E7D">
            <w:pPr>
              <w:spacing w:line="360" w:lineRule="auto"/>
            </w:pPr>
          </w:p>
        </w:tc>
        <w:tc>
          <w:tcPr>
            <w:tcW w:w="1716" w:type="dxa"/>
            <w:tcBorders>
              <w:left w:val="nil"/>
            </w:tcBorders>
          </w:tcPr>
          <w:p w14:paraId="7F8BE0C3" w14:textId="77777777" w:rsidR="00055E7D" w:rsidRDefault="00055E7D" w:rsidP="00055E7D">
            <w:pPr>
              <w:spacing w:line="360" w:lineRule="auto"/>
            </w:pPr>
          </w:p>
        </w:tc>
        <w:tc>
          <w:tcPr>
            <w:tcW w:w="1970" w:type="dxa"/>
          </w:tcPr>
          <w:p w14:paraId="343A9CDD" w14:textId="77777777" w:rsidR="00055E7D" w:rsidRDefault="00055E7D" w:rsidP="00055E7D">
            <w:pPr>
              <w:spacing w:line="360" w:lineRule="auto"/>
            </w:pPr>
          </w:p>
        </w:tc>
      </w:tr>
      <w:tr w:rsidR="00055E7D" w14:paraId="391B453F" w14:textId="77777777" w:rsidTr="003D7F0A">
        <w:trPr>
          <w:jc w:val="center"/>
        </w:trPr>
        <w:tc>
          <w:tcPr>
            <w:tcW w:w="1251" w:type="dxa"/>
          </w:tcPr>
          <w:p w14:paraId="7915ADAC" w14:textId="1CC1CEF4" w:rsidR="00055E7D" w:rsidRPr="00E96499" w:rsidRDefault="00055E7D" w:rsidP="00055E7D">
            <w:pPr>
              <w:spacing w:line="360" w:lineRule="auto"/>
              <w:jc w:val="center"/>
            </w:pPr>
            <w:r w:rsidRPr="00E96499">
              <w:t>2040</w:t>
            </w:r>
          </w:p>
        </w:tc>
        <w:tc>
          <w:tcPr>
            <w:tcW w:w="859" w:type="dxa"/>
          </w:tcPr>
          <w:p w14:paraId="4FB49EF0" w14:textId="77777777" w:rsidR="00055E7D" w:rsidRPr="002B6978" w:rsidRDefault="00055E7D" w:rsidP="00055E7D">
            <w:pPr>
              <w:spacing w:line="360" w:lineRule="auto"/>
              <w:jc w:val="center"/>
            </w:pPr>
            <w:r w:rsidRPr="002B6978">
              <w:t>22</w:t>
            </w:r>
          </w:p>
        </w:tc>
        <w:tc>
          <w:tcPr>
            <w:tcW w:w="1996" w:type="dxa"/>
          </w:tcPr>
          <w:p w14:paraId="5F4235FA" w14:textId="77777777" w:rsidR="00055E7D" w:rsidRDefault="00055E7D" w:rsidP="00055E7D">
            <w:pPr>
              <w:spacing w:line="360" w:lineRule="auto"/>
            </w:pPr>
          </w:p>
        </w:tc>
        <w:tc>
          <w:tcPr>
            <w:tcW w:w="1716" w:type="dxa"/>
            <w:tcBorders>
              <w:right w:val="nil"/>
            </w:tcBorders>
          </w:tcPr>
          <w:p w14:paraId="0A1D9B07" w14:textId="77777777" w:rsidR="00055E7D" w:rsidRDefault="00055E7D" w:rsidP="00055E7D">
            <w:pPr>
              <w:spacing w:line="360" w:lineRule="auto"/>
            </w:pPr>
          </w:p>
        </w:tc>
        <w:tc>
          <w:tcPr>
            <w:tcW w:w="1716" w:type="dxa"/>
            <w:tcBorders>
              <w:left w:val="nil"/>
            </w:tcBorders>
          </w:tcPr>
          <w:p w14:paraId="2CD121E7" w14:textId="77777777" w:rsidR="00055E7D" w:rsidRDefault="00055E7D" w:rsidP="00055E7D">
            <w:pPr>
              <w:spacing w:line="360" w:lineRule="auto"/>
            </w:pPr>
          </w:p>
        </w:tc>
        <w:tc>
          <w:tcPr>
            <w:tcW w:w="1970" w:type="dxa"/>
          </w:tcPr>
          <w:p w14:paraId="6E0E63E5" w14:textId="77777777" w:rsidR="00055E7D" w:rsidRDefault="00055E7D" w:rsidP="00055E7D">
            <w:pPr>
              <w:spacing w:line="360" w:lineRule="auto"/>
            </w:pPr>
          </w:p>
        </w:tc>
      </w:tr>
      <w:tr w:rsidR="00055E7D" w14:paraId="7E86AA12" w14:textId="77777777" w:rsidTr="003D7F0A">
        <w:trPr>
          <w:jc w:val="center"/>
        </w:trPr>
        <w:tc>
          <w:tcPr>
            <w:tcW w:w="1251" w:type="dxa"/>
          </w:tcPr>
          <w:p w14:paraId="663C61DE" w14:textId="29946873" w:rsidR="00055E7D" w:rsidRPr="00E96499" w:rsidRDefault="00055E7D" w:rsidP="00055E7D">
            <w:pPr>
              <w:spacing w:line="360" w:lineRule="auto"/>
              <w:jc w:val="center"/>
            </w:pPr>
            <w:r w:rsidRPr="00E96499">
              <w:t>2041</w:t>
            </w:r>
          </w:p>
        </w:tc>
        <w:tc>
          <w:tcPr>
            <w:tcW w:w="859" w:type="dxa"/>
          </w:tcPr>
          <w:p w14:paraId="358375A3" w14:textId="77777777" w:rsidR="00055E7D" w:rsidRPr="002B6978" w:rsidRDefault="00055E7D" w:rsidP="00055E7D">
            <w:pPr>
              <w:spacing w:line="360" w:lineRule="auto"/>
              <w:jc w:val="center"/>
            </w:pPr>
            <w:r w:rsidRPr="002B6978">
              <w:t>23</w:t>
            </w:r>
          </w:p>
        </w:tc>
        <w:tc>
          <w:tcPr>
            <w:tcW w:w="1996" w:type="dxa"/>
          </w:tcPr>
          <w:p w14:paraId="0F44CEF3" w14:textId="77777777" w:rsidR="00055E7D" w:rsidRDefault="00055E7D" w:rsidP="00055E7D">
            <w:pPr>
              <w:spacing w:line="360" w:lineRule="auto"/>
            </w:pPr>
          </w:p>
        </w:tc>
        <w:tc>
          <w:tcPr>
            <w:tcW w:w="1716" w:type="dxa"/>
            <w:tcBorders>
              <w:right w:val="nil"/>
            </w:tcBorders>
          </w:tcPr>
          <w:p w14:paraId="5DC406DC" w14:textId="77777777" w:rsidR="00055E7D" w:rsidRDefault="00055E7D" w:rsidP="00055E7D">
            <w:pPr>
              <w:spacing w:line="360" w:lineRule="auto"/>
            </w:pPr>
          </w:p>
        </w:tc>
        <w:tc>
          <w:tcPr>
            <w:tcW w:w="1716" w:type="dxa"/>
            <w:tcBorders>
              <w:left w:val="nil"/>
            </w:tcBorders>
          </w:tcPr>
          <w:p w14:paraId="444803CF" w14:textId="77777777" w:rsidR="00055E7D" w:rsidRDefault="00055E7D" w:rsidP="00055E7D">
            <w:pPr>
              <w:spacing w:line="360" w:lineRule="auto"/>
            </w:pPr>
          </w:p>
        </w:tc>
        <w:tc>
          <w:tcPr>
            <w:tcW w:w="1970" w:type="dxa"/>
          </w:tcPr>
          <w:p w14:paraId="19C6E688" w14:textId="77777777" w:rsidR="00055E7D" w:rsidRDefault="00055E7D" w:rsidP="00055E7D">
            <w:pPr>
              <w:spacing w:line="360" w:lineRule="auto"/>
            </w:pPr>
          </w:p>
        </w:tc>
      </w:tr>
      <w:tr w:rsidR="00055E7D" w14:paraId="20ECA661" w14:textId="77777777" w:rsidTr="003D7F0A">
        <w:trPr>
          <w:jc w:val="center"/>
        </w:trPr>
        <w:tc>
          <w:tcPr>
            <w:tcW w:w="1251" w:type="dxa"/>
          </w:tcPr>
          <w:p w14:paraId="0F377D5D" w14:textId="36677725" w:rsidR="00055E7D" w:rsidRPr="00E96499" w:rsidRDefault="00055E7D" w:rsidP="00055E7D">
            <w:pPr>
              <w:spacing w:line="360" w:lineRule="auto"/>
              <w:jc w:val="center"/>
            </w:pPr>
            <w:r>
              <w:t>2042</w:t>
            </w:r>
          </w:p>
        </w:tc>
        <w:tc>
          <w:tcPr>
            <w:tcW w:w="859" w:type="dxa"/>
          </w:tcPr>
          <w:p w14:paraId="5ED0FFF9" w14:textId="77777777" w:rsidR="00055E7D" w:rsidRPr="002B6978" w:rsidRDefault="00055E7D" w:rsidP="00055E7D">
            <w:pPr>
              <w:spacing w:line="360" w:lineRule="auto"/>
              <w:jc w:val="center"/>
            </w:pPr>
            <w:r w:rsidRPr="002B6978">
              <w:t>24</w:t>
            </w:r>
          </w:p>
        </w:tc>
        <w:tc>
          <w:tcPr>
            <w:tcW w:w="1996" w:type="dxa"/>
          </w:tcPr>
          <w:p w14:paraId="12F8CD39" w14:textId="77777777" w:rsidR="00055E7D" w:rsidRDefault="00055E7D" w:rsidP="00055E7D">
            <w:pPr>
              <w:spacing w:line="360" w:lineRule="auto"/>
            </w:pPr>
          </w:p>
        </w:tc>
        <w:tc>
          <w:tcPr>
            <w:tcW w:w="1716" w:type="dxa"/>
            <w:tcBorders>
              <w:right w:val="nil"/>
            </w:tcBorders>
          </w:tcPr>
          <w:p w14:paraId="6DE5CE68" w14:textId="77777777" w:rsidR="00055E7D" w:rsidRDefault="00055E7D" w:rsidP="00055E7D">
            <w:pPr>
              <w:spacing w:line="360" w:lineRule="auto"/>
            </w:pPr>
          </w:p>
        </w:tc>
        <w:tc>
          <w:tcPr>
            <w:tcW w:w="1716" w:type="dxa"/>
            <w:tcBorders>
              <w:left w:val="nil"/>
            </w:tcBorders>
          </w:tcPr>
          <w:p w14:paraId="242C6FA8" w14:textId="77777777" w:rsidR="00055E7D" w:rsidRDefault="00055E7D" w:rsidP="00055E7D">
            <w:pPr>
              <w:spacing w:line="360" w:lineRule="auto"/>
            </w:pPr>
          </w:p>
        </w:tc>
        <w:tc>
          <w:tcPr>
            <w:tcW w:w="1970" w:type="dxa"/>
          </w:tcPr>
          <w:p w14:paraId="57C44DE1" w14:textId="77777777" w:rsidR="00055E7D" w:rsidRDefault="00055E7D" w:rsidP="00055E7D">
            <w:pPr>
              <w:spacing w:line="360" w:lineRule="auto"/>
            </w:pPr>
          </w:p>
        </w:tc>
      </w:tr>
      <w:tr w:rsidR="00055E7D" w14:paraId="51D2D204" w14:textId="77777777" w:rsidTr="003D7F0A">
        <w:trPr>
          <w:jc w:val="center"/>
        </w:trPr>
        <w:tc>
          <w:tcPr>
            <w:tcW w:w="1251" w:type="dxa"/>
          </w:tcPr>
          <w:p w14:paraId="31B79175" w14:textId="0F5FF5E2" w:rsidR="00055E7D" w:rsidRPr="00E96499" w:rsidRDefault="00055E7D" w:rsidP="00055E7D">
            <w:pPr>
              <w:spacing w:line="360" w:lineRule="auto"/>
              <w:jc w:val="center"/>
            </w:pPr>
            <w:r>
              <w:t>2043</w:t>
            </w:r>
          </w:p>
        </w:tc>
        <w:tc>
          <w:tcPr>
            <w:tcW w:w="859" w:type="dxa"/>
          </w:tcPr>
          <w:p w14:paraId="6A541483" w14:textId="77777777" w:rsidR="00055E7D" w:rsidRPr="002B6978" w:rsidRDefault="00055E7D" w:rsidP="00055E7D">
            <w:pPr>
              <w:spacing w:line="360" w:lineRule="auto"/>
              <w:jc w:val="center"/>
            </w:pPr>
            <w:r w:rsidRPr="002B6978">
              <w:t>25</w:t>
            </w:r>
          </w:p>
        </w:tc>
        <w:tc>
          <w:tcPr>
            <w:tcW w:w="1996" w:type="dxa"/>
          </w:tcPr>
          <w:p w14:paraId="36A3CBB8" w14:textId="77777777" w:rsidR="00055E7D" w:rsidRDefault="00055E7D" w:rsidP="00055E7D">
            <w:pPr>
              <w:spacing w:line="360" w:lineRule="auto"/>
            </w:pPr>
          </w:p>
        </w:tc>
        <w:tc>
          <w:tcPr>
            <w:tcW w:w="1716" w:type="dxa"/>
            <w:tcBorders>
              <w:right w:val="nil"/>
            </w:tcBorders>
          </w:tcPr>
          <w:p w14:paraId="44CB1B6C" w14:textId="77777777" w:rsidR="00055E7D" w:rsidRDefault="00055E7D" w:rsidP="00055E7D">
            <w:pPr>
              <w:spacing w:line="360" w:lineRule="auto"/>
            </w:pPr>
          </w:p>
        </w:tc>
        <w:tc>
          <w:tcPr>
            <w:tcW w:w="1716" w:type="dxa"/>
            <w:tcBorders>
              <w:left w:val="nil"/>
            </w:tcBorders>
          </w:tcPr>
          <w:p w14:paraId="3EE7E64F" w14:textId="77777777" w:rsidR="00055E7D" w:rsidRDefault="00055E7D" w:rsidP="00055E7D">
            <w:pPr>
              <w:spacing w:line="360" w:lineRule="auto"/>
            </w:pPr>
          </w:p>
        </w:tc>
        <w:tc>
          <w:tcPr>
            <w:tcW w:w="1970" w:type="dxa"/>
          </w:tcPr>
          <w:p w14:paraId="617B4A00" w14:textId="77777777" w:rsidR="00055E7D" w:rsidRDefault="00055E7D" w:rsidP="00055E7D">
            <w:pPr>
              <w:spacing w:line="360" w:lineRule="auto"/>
            </w:pPr>
          </w:p>
        </w:tc>
      </w:tr>
      <w:tr w:rsidR="00055E7D" w14:paraId="7B44BC95" w14:textId="77777777" w:rsidTr="003D7F0A">
        <w:trPr>
          <w:jc w:val="center"/>
        </w:trPr>
        <w:tc>
          <w:tcPr>
            <w:tcW w:w="1251" w:type="dxa"/>
          </w:tcPr>
          <w:p w14:paraId="1FCFD280" w14:textId="51973E2E" w:rsidR="00055E7D" w:rsidRPr="00E96499" w:rsidRDefault="00055E7D" w:rsidP="00055E7D">
            <w:pPr>
              <w:spacing w:line="360" w:lineRule="auto"/>
              <w:jc w:val="center"/>
            </w:pPr>
            <w:r w:rsidRPr="00E96499">
              <w:t>20</w:t>
            </w:r>
            <w:r>
              <w:t>44</w:t>
            </w:r>
          </w:p>
        </w:tc>
        <w:tc>
          <w:tcPr>
            <w:tcW w:w="859" w:type="dxa"/>
          </w:tcPr>
          <w:p w14:paraId="02CB3353" w14:textId="77777777" w:rsidR="00055E7D" w:rsidRPr="002B6978" w:rsidRDefault="00055E7D" w:rsidP="00055E7D">
            <w:pPr>
              <w:spacing w:line="360" w:lineRule="auto"/>
              <w:jc w:val="center"/>
            </w:pPr>
            <w:r w:rsidRPr="002B6978">
              <w:t>26</w:t>
            </w:r>
          </w:p>
        </w:tc>
        <w:tc>
          <w:tcPr>
            <w:tcW w:w="1996" w:type="dxa"/>
          </w:tcPr>
          <w:p w14:paraId="487C9AD1" w14:textId="77777777" w:rsidR="00055E7D" w:rsidRDefault="00055E7D" w:rsidP="00055E7D">
            <w:pPr>
              <w:spacing w:line="360" w:lineRule="auto"/>
            </w:pPr>
          </w:p>
        </w:tc>
        <w:tc>
          <w:tcPr>
            <w:tcW w:w="1716" w:type="dxa"/>
            <w:tcBorders>
              <w:right w:val="nil"/>
            </w:tcBorders>
          </w:tcPr>
          <w:p w14:paraId="6F4C2F73" w14:textId="77777777" w:rsidR="00055E7D" w:rsidRDefault="00055E7D" w:rsidP="00055E7D">
            <w:pPr>
              <w:spacing w:line="360" w:lineRule="auto"/>
            </w:pPr>
          </w:p>
        </w:tc>
        <w:tc>
          <w:tcPr>
            <w:tcW w:w="1716" w:type="dxa"/>
            <w:tcBorders>
              <w:left w:val="nil"/>
            </w:tcBorders>
          </w:tcPr>
          <w:p w14:paraId="58C5325B" w14:textId="77777777" w:rsidR="00055E7D" w:rsidRDefault="00055E7D" w:rsidP="00055E7D">
            <w:pPr>
              <w:spacing w:line="360" w:lineRule="auto"/>
            </w:pPr>
          </w:p>
        </w:tc>
        <w:tc>
          <w:tcPr>
            <w:tcW w:w="1970" w:type="dxa"/>
          </w:tcPr>
          <w:p w14:paraId="2029B656" w14:textId="77777777" w:rsidR="00055E7D" w:rsidRDefault="00055E7D" w:rsidP="00055E7D">
            <w:pPr>
              <w:spacing w:line="360" w:lineRule="auto"/>
            </w:pPr>
          </w:p>
        </w:tc>
      </w:tr>
    </w:tbl>
    <w:p w14:paraId="17039AF0" w14:textId="77777777" w:rsidR="007712E7" w:rsidRDefault="007712E7" w:rsidP="009A1EB8">
      <w:bookmarkStart w:id="2" w:name="OLE_LINK8"/>
      <w:bookmarkStart w:id="3" w:name="OLE_LINK9"/>
    </w:p>
    <w:p w14:paraId="005BB7F1" w14:textId="77777777" w:rsidR="00716DB9" w:rsidRDefault="00716DB9">
      <w:r>
        <w:br w:type="page"/>
      </w:r>
    </w:p>
    <w:p w14:paraId="59AC485B" w14:textId="46E26051" w:rsidR="001256C3" w:rsidRPr="001256C3" w:rsidRDefault="00605420" w:rsidP="009A1EB8">
      <w:r>
        <w:lastRenderedPageBreak/>
        <w:t xml:space="preserve">d) For this problem, you want to see if you can take Section 179 depreciation for the </w:t>
      </w:r>
      <w:r w:rsidR="000D1136">
        <w:rPr>
          <w:u w:val="single"/>
        </w:rPr>
        <w:t>combine</w:t>
      </w:r>
      <w:r w:rsidR="00A514B0">
        <w:t xml:space="preserve">. </w:t>
      </w:r>
      <w:r>
        <w:t>Skim over IRS Pub 946 Elec</w:t>
      </w:r>
      <w:r w:rsidR="004C035C">
        <w:t xml:space="preserve">ting the Section 179 Deduction </w:t>
      </w:r>
      <w:r>
        <w:t xml:space="preserve">beginning </w:t>
      </w:r>
      <w:r w:rsidR="009A1EB8">
        <w:t>on p.</w:t>
      </w:r>
      <w:r>
        <w:t xml:space="preserve"> 1</w:t>
      </w:r>
      <w:r w:rsidR="000D1136">
        <w:t>5</w:t>
      </w:r>
      <w:r w:rsidR="000C5F83">
        <w:t xml:space="preserve">. </w:t>
      </w:r>
      <w:r>
        <w:t xml:space="preserve">Focus on determining whether the </w:t>
      </w:r>
      <w:r w:rsidR="000D1136">
        <w:t>combine</w:t>
      </w:r>
      <w:r>
        <w:t xml:space="preserve"> </w:t>
      </w:r>
      <w:r w:rsidR="000C5F83">
        <w:t xml:space="preserve">(a type of machinery or equipment) </w:t>
      </w:r>
      <w:r>
        <w:t>qualifies for this deduction (see Eligible Property p. 1</w:t>
      </w:r>
      <w:r w:rsidR="000D1136">
        <w:t>6</w:t>
      </w:r>
      <w:r>
        <w:t xml:space="preserve"> and following) and how much you can claim (see How Much Can you Deduct (p. 1</w:t>
      </w:r>
      <w:r w:rsidR="000C5F83">
        <w:t>7 and following)</w:t>
      </w:r>
      <w:r w:rsidR="007A69A5">
        <w:t>, and especially “Married Individuals” (p. 1</w:t>
      </w:r>
      <w:r w:rsidR="000D1136">
        <w:t>9</w:t>
      </w:r>
      <w:r w:rsidR="007A69A5">
        <w:t>).</w:t>
      </w:r>
    </w:p>
    <w:p w14:paraId="4160A08E" w14:textId="77777777" w:rsidR="00605420" w:rsidRDefault="00605420" w:rsidP="009A1EB8">
      <w:r>
        <w:t>Specific questions to answer for this problem:</w:t>
      </w:r>
    </w:p>
    <w:p w14:paraId="32FC331D" w14:textId="77777777" w:rsidR="00605420" w:rsidRDefault="00605420" w:rsidP="008A30B9">
      <w:pPr>
        <w:numPr>
          <w:ilvl w:val="0"/>
          <w:numId w:val="8"/>
        </w:numPr>
      </w:pPr>
      <w:r>
        <w:t xml:space="preserve">Does the </w:t>
      </w:r>
      <w:r w:rsidR="000C5F83">
        <w:t>tractor</w:t>
      </w:r>
      <w:r w:rsidR="005242E0">
        <w:t xml:space="preserve"> </w:t>
      </w:r>
      <w:r>
        <w:t>qualify for Section 179 depreciation deduction?</w:t>
      </w:r>
    </w:p>
    <w:p w14:paraId="1041BCF9" w14:textId="77777777" w:rsidR="008A30B9" w:rsidRDefault="008A30B9" w:rsidP="008A30B9">
      <w:pPr>
        <w:ind w:left="720"/>
      </w:pPr>
    </w:p>
    <w:p w14:paraId="44FB6357" w14:textId="77777777" w:rsidR="004C035C" w:rsidRDefault="004C035C" w:rsidP="008A30B9">
      <w:pPr>
        <w:ind w:left="720"/>
      </w:pPr>
    </w:p>
    <w:p w14:paraId="7B1ED3FF" w14:textId="33D30186" w:rsidR="00217B45" w:rsidRDefault="007A69A5" w:rsidP="008A30B9">
      <w:pPr>
        <w:numPr>
          <w:ilvl w:val="0"/>
          <w:numId w:val="8"/>
        </w:numPr>
      </w:pPr>
      <w:r>
        <w:t xml:space="preserve">Suppose </w:t>
      </w:r>
      <w:r w:rsidR="000C5F83">
        <w:t>the farm and the spouse</w:t>
      </w:r>
      <w:r>
        <w:t>’</w:t>
      </w:r>
      <w:r w:rsidR="000C5F83">
        <w:t xml:space="preserve">s </w:t>
      </w:r>
      <w:r>
        <w:t>business</w:t>
      </w:r>
      <w:r w:rsidR="000C5F83">
        <w:t xml:space="preserve"> bought </w:t>
      </w:r>
      <w:r>
        <w:t xml:space="preserve">and placed in service </w:t>
      </w:r>
      <w:r w:rsidR="000C5F83">
        <w:t>lot</w:t>
      </w:r>
      <w:r w:rsidR="00CF2F01">
        <w:t>s</w:t>
      </w:r>
      <w:r w:rsidR="000C5F83">
        <w:t xml:space="preserve"> of </w:t>
      </w:r>
      <w:r>
        <w:t xml:space="preserve">eligible </w:t>
      </w:r>
      <w:r w:rsidR="000C5F83">
        <w:t>equipment ($</w:t>
      </w:r>
      <w:r w:rsidR="00CF2F01">
        <w:t>2</w:t>
      </w:r>
      <w:r>
        <w:t>,</w:t>
      </w:r>
      <w:r w:rsidR="00CF2F01">
        <w:t>7</w:t>
      </w:r>
      <w:r w:rsidR="000C5F83">
        <w:t xml:space="preserve">00,000) </w:t>
      </w:r>
      <w:r>
        <w:t>in 201</w:t>
      </w:r>
      <w:r w:rsidR="00CF2F01">
        <w:t>9</w:t>
      </w:r>
      <w:r>
        <w:t xml:space="preserve"> </w:t>
      </w:r>
      <w:r w:rsidR="000C5F83">
        <w:t xml:space="preserve">and they </w:t>
      </w:r>
      <w:r>
        <w:t>file</w:t>
      </w:r>
      <w:r w:rsidR="000C5F83">
        <w:t xml:space="preserve"> a joint </w:t>
      </w:r>
      <w:r>
        <w:t xml:space="preserve">tax </w:t>
      </w:r>
      <w:r w:rsidR="000C5F83">
        <w:t>return.</w:t>
      </w:r>
      <w:r>
        <w:t xml:space="preserve"> </w:t>
      </w:r>
      <w:r w:rsidR="000C5F83">
        <w:t xml:space="preserve">Could </w:t>
      </w:r>
      <w:r>
        <w:t>the couple claim Section 179 depreciation for all $</w:t>
      </w:r>
      <w:r w:rsidR="00CF2F01">
        <w:t>2</w:t>
      </w:r>
      <w:r>
        <w:t>,</w:t>
      </w:r>
      <w:r w:rsidR="00CF2F01">
        <w:t>7</w:t>
      </w:r>
      <w:r>
        <w:t xml:space="preserve">00,000? If not, how much Section 179 depreciation could they claim in total between the two of them? </w:t>
      </w:r>
    </w:p>
    <w:p w14:paraId="68B7E435" w14:textId="77777777" w:rsidR="00605420" w:rsidRDefault="00605420" w:rsidP="00217B45"/>
    <w:p w14:paraId="71BAA7C8" w14:textId="77777777" w:rsidR="00B94C11" w:rsidRDefault="00B94C11" w:rsidP="00217B45"/>
    <w:p w14:paraId="20C39E64" w14:textId="77777777" w:rsidR="008A30B9" w:rsidRDefault="008A30B9" w:rsidP="00217B45"/>
    <w:p w14:paraId="0BA02A30" w14:textId="77777777" w:rsidR="001A1CFB" w:rsidRDefault="001A1CFB" w:rsidP="00217B45"/>
    <w:bookmarkEnd w:id="2"/>
    <w:bookmarkEnd w:id="3"/>
    <w:p w14:paraId="1A7F2E55" w14:textId="77777777" w:rsidR="000D202E" w:rsidRDefault="006F0825" w:rsidP="000D202E">
      <w:r w:rsidRPr="00E825C4">
        <w:t>3</w:t>
      </w:r>
      <w:r w:rsidR="000D202E" w:rsidRPr="00E825C4">
        <w:t xml:space="preserve">) Use the </w:t>
      </w:r>
      <w:r w:rsidR="008A30B9">
        <w:t xml:space="preserve">Sample </w:t>
      </w:r>
      <w:r w:rsidR="00862381">
        <w:t xml:space="preserve">Farm </w:t>
      </w:r>
      <w:r w:rsidR="008A30B9">
        <w:t xml:space="preserve">Balance Sheet </w:t>
      </w:r>
      <w:r w:rsidR="00862381">
        <w:t xml:space="preserve">on the next page </w:t>
      </w:r>
      <w:r w:rsidR="000D202E">
        <w:t>to answer the</w:t>
      </w:r>
      <w:r w:rsidR="00862381">
        <w:t xml:space="preserve"> following </w:t>
      </w:r>
      <w:r w:rsidR="000D202E">
        <w:t>questions:</w:t>
      </w:r>
    </w:p>
    <w:p w14:paraId="1C2143E1" w14:textId="77777777" w:rsidR="00862381" w:rsidRDefault="00862381" w:rsidP="00862381">
      <w:pPr>
        <w:numPr>
          <w:ilvl w:val="0"/>
          <w:numId w:val="1"/>
        </w:numPr>
      </w:pPr>
      <w:r>
        <w:t>What i</w:t>
      </w:r>
      <w:r w:rsidR="000D202E">
        <w:t xml:space="preserve">s this farm’s </w:t>
      </w:r>
      <w:r w:rsidR="007309C1">
        <w:t>c</w:t>
      </w:r>
      <w:r w:rsidR="000D202E">
        <w:t xml:space="preserve">urrent </w:t>
      </w:r>
      <w:r w:rsidR="007309C1">
        <w:t>r</w:t>
      </w:r>
      <w:r w:rsidR="000D202E">
        <w:t>atio</w:t>
      </w:r>
      <w:r w:rsidR="00CF2925">
        <w:t xml:space="preserve">?  </w:t>
      </w:r>
      <w:r>
        <w:t>(Show your calculation.)</w:t>
      </w:r>
    </w:p>
    <w:p w14:paraId="4335CFC7" w14:textId="77777777" w:rsidR="00862381" w:rsidRDefault="00862381" w:rsidP="00862381"/>
    <w:p w14:paraId="0270D240" w14:textId="77777777" w:rsidR="001A1CFB" w:rsidRDefault="001A1CFB" w:rsidP="001A1CFB">
      <w:pPr>
        <w:ind w:left="360"/>
      </w:pPr>
    </w:p>
    <w:p w14:paraId="3D3E8345" w14:textId="77777777" w:rsidR="00716DB9" w:rsidRDefault="00716DB9" w:rsidP="001A1CFB">
      <w:pPr>
        <w:ind w:left="360"/>
      </w:pPr>
    </w:p>
    <w:p w14:paraId="223EB361" w14:textId="77777777" w:rsidR="001A1CFB" w:rsidRDefault="001A1CFB" w:rsidP="001A1CFB">
      <w:pPr>
        <w:ind w:left="360"/>
      </w:pPr>
    </w:p>
    <w:p w14:paraId="5A745B64" w14:textId="77777777" w:rsidR="000D202E" w:rsidRDefault="000D202E" w:rsidP="001A1CFB">
      <w:pPr>
        <w:ind w:left="360"/>
      </w:pPr>
      <w:r>
        <w:t>Inter</w:t>
      </w:r>
      <w:r w:rsidR="00862381">
        <w:t xml:space="preserve">pret this farm’s </w:t>
      </w:r>
      <w:r w:rsidR="002B0FD5">
        <w:t>current ratio—</w:t>
      </w:r>
      <w:r w:rsidR="00862381">
        <w:t>Is the farm</w:t>
      </w:r>
      <w:r>
        <w:t xml:space="preserve"> doing okay or is there a problem? </w:t>
      </w:r>
    </w:p>
    <w:p w14:paraId="3CE2EC49" w14:textId="77777777" w:rsidR="00CF2925" w:rsidRDefault="00CF2925" w:rsidP="00CF2925">
      <w:pPr>
        <w:ind w:left="360"/>
      </w:pPr>
    </w:p>
    <w:p w14:paraId="688F8801" w14:textId="77777777" w:rsidR="008A30B9" w:rsidRDefault="008A30B9" w:rsidP="00CF2925">
      <w:pPr>
        <w:ind w:left="360"/>
      </w:pPr>
    </w:p>
    <w:p w14:paraId="6561863F" w14:textId="77777777" w:rsidR="001A1CFB" w:rsidRDefault="001A1CFB" w:rsidP="00CF2925">
      <w:pPr>
        <w:ind w:left="360"/>
      </w:pPr>
    </w:p>
    <w:p w14:paraId="696810B3" w14:textId="77777777" w:rsidR="001A1CFB" w:rsidRDefault="001A1CFB" w:rsidP="00CF2925">
      <w:pPr>
        <w:ind w:left="360"/>
      </w:pPr>
    </w:p>
    <w:p w14:paraId="58559FDB" w14:textId="77777777" w:rsidR="00716DB9" w:rsidRDefault="00716DB9" w:rsidP="00CF2925">
      <w:pPr>
        <w:ind w:left="360"/>
      </w:pPr>
    </w:p>
    <w:p w14:paraId="67E285EC" w14:textId="77777777" w:rsidR="008A30B9" w:rsidRDefault="008A30B9" w:rsidP="00CF2925">
      <w:pPr>
        <w:ind w:left="360"/>
      </w:pPr>
    </w:p>
    <w:p w14:paraId="7838A81D" w14:textId="77777777" w:rsidR="001A1CFB" w:rsidRDefault="00862381" w:rsidP="001A1CFB">
      <w:pPr>
        <w:numPr>
          <w:ilvl w:val="0"/>
          <w:numId w:val="1"/>
        </w:numPr>
      </w:pPr>
      <w:r>
        <w:t>Using a market basis, w</w:t>
      </w:r>
      <w:r w:rsidR="00427F12">
        <w:t>hat wa</w:t>
      </w:r>
      <w:r w:rsidR="000D202E">
        <w:t>s th</w:t>
      </w:r>
      <w:r w:rsidR="00777967">
        <w:t>e</w:t>
      </w:r>
      <w:r w:rsidR="000D202E">
        <w:t xml:space="preserve"> farm’s debt to asset ratio</w:t>
      </w:r>
      <w:r w:rsidR="00777967">
        <w:t xml:space="preserve">? </w:t>
      </w:r>
      <w:r>
        <w:t>(Show your calculation.)</w:t>
      </w:r>
    </w:p>
    <w:p w14:paraId="30966AA1" w14:textId="77777777" w:rsidR="00862381" w:rsidRDefault="00862381" w:rsidP="00862381"/>
    <w:p w14:paraId="15857357" w14:textId="77777777" w:rsidR="00862381" w:rsidRDefault="00862381" w:rsidP="00862381"/>
    <w:p w14:paraId="3BA683B5" w14:textId="77777777" w:rsidR="00862381" w:rsidRDefault="00862381" w:rsidP="00862381"/>
    <w:p w14:paraId="7E178BF2" w14:textId="77777777" w:rsidR="00716DB9" w:rsidRDefault="00716DB9" w:rsidP="00862381"/>
    <w:p w14:paraId="6860B0E8" w14:textId="77777777" w:rsidR="00862381" w:rsidRDefault="00862381" w:rsidP="00862381">
      <w:pPr>
        <w:ind w:left="360"/>
      </w:pPr>
      <w:r>
        <w:t>Using a cost basis, what was th</w:t>
      </w:r>
      <w:r w:rsidR="00777967">
        <w:t>e</w:t>
      </w:r>
      <w:r>
        <w:t xml:space="preserve"> farm’s debt to asset ratio?  (Show your calculation.)</w:t>
      </w:r>
    </w:p>
    <w:p w14:paraId="606FA6FF" w14:textId="77777777" w:rsidR="00862381" w:rsidRDefault="00862381" w:rsidP="00862381"/>
    <w:p w14:paraId="36666200" w14:textId="77777777" w:rsidR="00862381" w:rsidRDefault="00862381" w:rsidP="00862381"/>
    <w:p w14:paraId="10CA59EB" w14:textId="77777777" w:rsidR="00716DB9" w:rsidRDefault="00716DB9" w:rsidP="00862381"/>
    <w:p w14:paraId="3DE83D86" w14:textId="77777777" w:rsidR="00325121" w:rsidRDefault="00325121" w:rsidP="00862381"/>
    <w:p w14:paraId="118D1D84" w14:textId="77777777" w:rsidR="00CF2925" w:rsidRDefault="000D202E" w:rsidP="001A1CFB">
      <w:pPr>
        <w:ind w:left="360"/>
      </w:pPr>
      <w:r>
        <w:t xml:space="preserve">Interpret this farm’s </w:t>
      </w:r>
      <w:r w:rsidR="00B523CA">
        <w:t>ratios</w:t>
      </w:r>
      <w:r>
        <w:t>—</w:t>
      </w:r>
      <w:r w:rsidR="00862381">
        <w:t>Is</w:t>
      </w:r>
      <w:r>
        <w:t xml:space="preserve"> the</w:t>
      </w:r>
      <w:r w:rsidR="00862381">
        <w:t xml:space="preserve"> farm </w:t>
      </w:r>
      <w:r>
        <w:t>doing okay or is there a problem?</w:t>
      </w:r>
    </w:p>
    <w:p w14:paraId="6DB210A4" w14:textId="77777777" w:rsidR="008A30B9" w:rsidRDefault="008A30B9" w:rsidP="008A30B9"/>
    <w:p w14:paraId="63354C8D" w14:textId="77777777" w:rsidR="00862381" w:rsidRDefault="00862381" w:rsidP="008A30B9"/>
    <w:p w14:paraId="0EC6A97F" w14:textId="77777777" w:rsidR="00716DB9" w:rsidRDefault="00716DB9" w:rsidP="008A30B9"/>
    <w:p w14:paraId="766132AB" w14:textId="77777777" w:rsidR="00716DB9" w:rsidRDefault="00716DB9">
      <w:r>
        <w:br w:type="page"/>
      </w:r>
    </w:p>
    <w:p w14:paraId="09E1B98B" w14:textId="50A0993E" w:rsidR="002A5401" w:rsidRDefault="00862381" w:rsidP="00862381">
      <w:pPr>
        <w:numPr>
          <w:ilvl w:val="0"/>
          <w:numId w:val="1"/>
        </w:numPr>
      </w:pPr>
      <w:r>
        <w:lastRenderedPageBreak/>
        <w:t xml:space="preserve">Suppose the farm </w:t>
      </w:r>
      <w:r w:rsidR="00CF2F01">
        <w:t>were to buy</w:t>
      </w:r>
      <w:r>
        <w:t xml:space="preserve"> 40 acres of land for $</w:t>
      </w:r>
      <w:r w:rsidR="00CF2F01">
        <w:t>10</w:t>
      </w:r>
      <w:r>
        <w:t xml:space="preserve">,000/acre with </w:t>
      </w:r>
      <w:r w:rsidR="00325121">
        <w:t xml:space="preserve">a bank loan that had </w:t>
      </w:r>
      <w:r w:rsidR="00AE57E3">
        <w:t>zero down payment and 0% interest for the first year</w:t>
      </w:r>
      <w:r w:rsidR="002A5401">
        <w:t xml:space="preserve">. </w:t>
      </w:r>
      <w:r w:rsidR="00325121">
        <w:t xml:space="preserve">Using a market bass for assets, how would this change </w:t>
      </w:r>
      <w:r w:rsidR="00552713">
        <w:t xml:space="preserve">   </w:t>
      </w:r>
      <w:proofErr w:type="spellStart"/>
      <w:r w:rsidR="001C091D">
        <w:t>i</w:t>
      </w:r>
      <w:proofErr w:type="spellEnd"/>
      <w:r w:rsidR="001C091D">
        <w:t>) The farm’s current ratio:</w:t>
      </w:r>
    </w:p>
    <w:p w14:paraId="3397C0DF" w14:textId="77777777" w:rsidR="002A5401" w:rsidRDefault="002A5401" w:rsidP="002A5401">
      <w:pPr>
        <w:ind w:left="360"/>
      </w:pPr>
    </w:p>
    <w:p w14:paraId="5FCEE767" w14:textId="77777777" w:rsidR="002A5401" w:rsidRDefault="002A5401" w:rsidP="002A5401">
      <w:pPr>
        <w:ind w:left="360"/>
      </w:pPr>
    </w:p>
    <w:p w14:paraId="1F9043B2" w14:textId="77777777" w:rsidR="002A5401" w:rsidRDefault="002A5401" w:rsidP="002A5401">
      <w:pPr>
        <w:ind w:left="360"/>
      </w:pPr>
    </w:p>
    <w:p w14:paraId="7C81BF01" w14:textId="77777777" w:rsidR="002A5401" w:rsidRDefault="002A5401" w:rsidP="002A5401">
      <w:pPr>
        <w:ind w:left="360"/>
      </w:pPr>
    </w:p>
    <w:p w14:paraId="1889842C" w14:textId="77777777" w:rsidR="002A5401" w:rsidRDefault="001C091D" w:rsidP="002A5401">
      <w:pPr>
        <w:ind w:left="360"/>
      </w:pPr>
      <w:r>
        <w:t>ii) T</w:t>
      </w:r>
      <w:r w:rsidR="00325121">
        <w:t>he farm’s debt to asset ratio</w:t>
      </w:r>
      <w:r>
        <w:t xml:space="preserve">: </w:t>
      </w:r>
    </w:p>
    <w:p w14:paraId="6EA05ABB" w14:textId="77777777" w:rsidR="002A5401" w:rsidRDefault="002A5401" w:rsidP="002A5401">
      <w:pPr>
        <w:ind w:left="360"/>
      </w:pPr>
    </w:p>
    <w:p w14:paraId="18C5B478" w14:textId="77777777" w:rsidR="002A5401" w:rsidRDefault="002A5401" w:rsidP="002A5401">
      <w:pPr>
        <w:ind w:left="360"/>
      </w:pPr>
    </w:p>
    <w:p w14:paraId="73A90EDF" w14:textId="77777777" w:rsidR="002A5401" w:rsidRDefault="002A5401" w:rsidP="002A5401">
      <w:pPr>
        <w:ind w:left="360"/>
      </w:pPr>
    </w:p>
    <w:p w14:paraId="37AC7274" w14:textId="77777777" w:rsidR="002A5401" w:rsidRDefault="002A5401" w:rsidP="002A5401">
      <w:pPr>
        <w:ind w:left="360"/>
      </w:pPr>
    </w:p>
    <w:p w14:paraId="6DAFA647" w14:textId="77777777" w:rsidR="00862381" w:rsidRDefault="00552713" w:rsidP="002A5401">
      <w:pPr>
        <w:ind w:left="360"/>
      </w:pPr>
      <w:r>
        <w:t>iii</w:t>
      </w:r>
      <w:r w:rsidR="00325121">
        <w:t xml:space="preserve">) </w:t>
      </w:r>
      <w:r w:rsidR="001C091D">
        <w:t>The farm’s equity:</w:t>
      </w:r>
    </w:p>
    <w:p w14:paraId="068ADF58" w14:textId="77777777" w:rsidR="002A5401" w:rsidRDefault="002A5401" w:rsidP="002A5401">
      <w:pPr>
        <w:ind w:left="360"/>
      </w:pPr>
    </w:p>
    <w:p w14:paraId="18A6D5AA" w14:textId="77777777" w:rsidR="002A5401" w:rsidRDefault="002A5401" w:rsidP="002A5401">
      <w:pPr>
        <w:ind w:left="360"/>
      </w:pPr>
    </w:p>
    <w:p w14:paraId="535F920E" w14:textId="77777777" w:rsidR="002A5401" w:rsidRDefault="002A5401" w:rsidP="002A5401">
      <w:pPr>
        <w:ind w:left="360"/>
      </w:pPr>
    </w:p>
    <w:p w14:paraId="1472FEE0" w14:textId="77777777" w:rsidR="002A5401" w:rsidRDefault="002A5401" w:rsidP="002A5401">
      <w:pPr>
        <w:ind w:left="360"/>
      </w:pPr>
    </w:p>
    <w:p w14:paraId="1AA89E69" w14:textId="77777777" w:rsidR="00862381" w:rsidRDefault="00862381" w:rsidP="00862381">
      <w:pPr>
        <w:jc w:val="center"/>
        <w:rPr>
          <w:b/>
        </w:rPr>
      </w:pPr>
      <w:r w:rsidRPr="00862381">
        <w:rPr>
          <w:b/>
        </w:rPr>
        <w:t>Sample Farm Balance Sheet</w:t>
      </w:r>
    </w:p>
    <w:p w14:paraId="51D1DD1D" w14:textId="77777777" w:rsidR="00862381" w:rsidRDefault="00862381" w:rsidP="00862381">
      <w:pPr>
        <w:jc w:val="center"/>
        <w:rPr>
          <w:b/>
        </w:rPr>
      </w:pPr>
    </w:p>
    <w:p w14:paraId="7B1C797F" w14:textId="77777777" w:rsidR="001A1CFB" w:rsidRPr="00673FC0" w:rsidRDefault="00862381" w:rsidP="00862381">
      <w:pPr>
        <w:jc w:val="center"/>
      </w:pPr>
      <w:r>
        <w:rPr>
          <w:noProof/>
        </w:rPr>
        <w:drawing>
          <wp:inline distT="0" distB="0" distL="0" distR="0" wp14:anchorId="0E6E06C9" wp14:editId="2E06F40F">
            <wp:extent cx="6400800" cy="4747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0800" cy="4747895"/>
                    </a:xfrm>
                    <a:prstGeom prst="rect">
                      <a:avLst/>
                    </a:prstGeom>
                  </pic:spPr>
                </pic:pic>
              </a:graphicData>
            </a:graphic>
          </wp:inline>
        </w:drawing>
      </w:r>
    </w:p>
    <w:sectPr w:rsidR="001A1CFB" w:rsidRPr="00673FC0" w:rsidSect="006E2C95">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D718D" w14:textId="77777777" w:rsidR="00346FEC" w:rsidRDefault="00346FEC">
      <w:r>
        <w:separator/>
      </w:r>
    </w:p>
  </w:endnote>
  <w:endnote w:type="continuationSeparator" w:id="0">
    <w:p w14:paraId="6E51D0CC" w14:textId="77777777" w:rsidR="00346FEC" w:rsidRDefault="0034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D1127" w14:textId="77777777" w:rsidR="0022424A" w:rsidRDefault="0022424A" w:rsidP="007F4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47EF7E" w14:textId="77777777" w:rsidR="0022424A" w:rsidRDefault="002242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112994"/>
      <w:docPartObj>
        <w:docPartGallery w:val="Page Numbers (Bottom of Page)"/>
        <w:docPartUnique/>
      </w:docPartObj>
    </w:sdtPr>
    <w:sdtEndPr>
      <w:rPr>
        <w:noProof/>
      </w:rPr>
    </w:sdtEndPr>
    <w:sdtContent>
      <w:p w14:paraId="67E81F63" w14:textId="77777777" w:rsidR="00A97301" w:rsidRDefault="00A97301">
        <w:pPr>
          <w:pStyle w:val="Footer"/>
          <w:jc w:val="center"/>
        </w:pPr>
        <w:r>
          <w:fldChar w:fldCharType="begin"/>
        </w:r>
        <w:r>
          <w:instrText xml:space="preserve"> PAGE   \* MERGEFORMAT </w:instrText>
        </w:r>
        <w:r>
          <w:fldChar w:fldCharType="separate"/>
        </w:r>
        <w:r w:rsidR="0088505A">
          <w:rPr>
            <w:noProof/>
          </w:rPr>
          <w:t>1</w:t>
        </w:r>
        <w:r>
          <w:rPr>
            <w:noProof/>
          </w:rPr>
          <w:fldChar w:fldCharType="end"/>
        </w:r>
      </w:p>
    </w:sdtContent>
  </w:sdt>
  <w:p w14:paraId="4F09133F" w14:textId="77777777" w:rsidR="0022424A" w:rsidRDefault="00224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F3E5F" w14:textId="77777777" w:rsidR="00346FEC" w:rsidRDefault="00346FEC">
      <w:r>
        <w:separator/>
      </w:r>
    </w:p>
  </w:footnote>
  <w:footnote w:type="continuationSeparator" w:id="0">
    <w:p w14:paraId="058EB418" w14:textId="77777777" w:rsidR="00346FEC" w:rsidRDefault="00346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37EA"/>
    <w:multiLevelType w:val="hybridMultilevel"/>
    <w:tmpl w:val="85DCCB58"/>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17D80"/>
    <w:multiLevelType w:val="hybridMultilevel"/>
    <w:tmpl w:val="F0A202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49117C"/>
    <w:multiLevelType w:val="hybridMultilevel"/>
    <w:tmpl w:val="A0C8AFE4"/>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9F40816"/>
    <w:multiLevelType w:val="hybridMultilevel"/>
    <w:tmpl w:val="0928907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DD12BA"/>
    <w:multiLevelType w:val="multilevel"/>
    <w:tmpl w:val="6B503EC0"/>
    <w:lvl w:ilvl="0">
      <w:start w:val="1"/>
      <w:numFmt w:val="lowerLetter"/>
      <w:lvlText w:val="%1)"/>
      <w:lvlJc w:val="left"/>
      <w:pPr>
        <w:tabs>
          <w:tab w:val="num" w:pos="720"/>
        </w:tabs>
        <w:ind w:left="720" w:hanging="360"/>
      </w:pPr>
      <w:rPr>
        <w:rFonts w:ascii="Arial" w:eastAsia="Times New Roman" w:hAnsi="Arial" w:cs="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3733F0"/>
    <w:multiLevelType w:val="hybridMultilevel"/>
    <w:tmpl w:val="903CE5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5022DC"/>
    <w:multiLevelType w:val="hybridMultilevel"/>
    <w:tmpl w:val="07FCC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9B3F03"/>
    <w:multiLevelType w:val="hybridMultilevel"/>
    <w:tmpl w:val="A6E2A9C8"/>
    <w:lvl w:ilvl="0" w:tplc="04F20102">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B55"/>
    <w:rsid w:val="00000329"/>
    <w:rsid w:val="00000CEB"/>
    <w:rsid w:val="00007A85"/>
    <w:rsid w:val="000145A0"/>
    <w:rsid w:val="00022F96"/>
    <w:rsid w:val="00025AF0"/>
    <w:rsid w:val="0002681D"/>
    <w:rsid w:val="000374C1"/>
    <w:rsid w:val="00055E7D"/>
    <w:rsid w:val="000746B5"/>
    <w:rsid w:val="000A08E3"/>
    <w:rsid w:val="000A1B78"/>
    <w:rsid w:val="000C5F83"/>
    <w:rsid w:val="000C7DFE"/>
    <w:rsid w:val="000D03AA"/>
    <w:rsid w:val="000D1136"/>
    <w:rsid w:val="000D202E"/>
    <w:rsid w:val="000D6B7C"/>
    <w:rsid w:val="000E2961"/>
    <w:rsid w:val="000F1F04"/>
    <w:rsid w:val="000F4032"/>
    <w:rsid w:val="000F6167"/>
    <w:rsid w:val="00103EA1"/>
    <w:rsid w:val="001043B8"/>
    <w:rsid w:val="0010520D"/>
    <w:rsid w:val="00117E51"/>
    <w:rsid w:val="001213F3"/>
    <w:rsid w:val="001238D6"/>
    <w:rsid w:val="00124F60"/>
    <w:rsid w:val="001256C3"/>
    <w:rsid w:val="0014210F"/>
    <w:rsid w:val="0014345A"/>
    <w:rsid w:val="00144719"/>
    <w:rsid w:val="001501AB"/>
    <w:rsid w:val="0016518E"/>
    <w:rsid w:val="00172A09"/>
    <w:rsid w:val="00184A5A"/>
    <w:rsid w:val="001871B9"/>
    <w:rsid w:val="00196DEA"/>
    <w:rsid w:val="001A1CFB"/>
    <w:rsid w:val="001A3991"/>
    <w:rsid w:val="001B017E"/>
    <w:rsid w:val="001B3708"/>
    <w:rsid w:val="001C091D"/>
    <w:rsid w:val="001C7CFC"/>
    <w:rsid w:val="001E4342"/>
    <w:rsid w:val="001F7E6A"/>
    <w:rsid w:val="0020641C"/>
    <w:rsid w:val="00211D90"/>
    <w:rsid w:val="00216020"/>
    <w:rsid w:val="00217B45"/>
    <w:rsid w:val="00223F7F"/>
    <w:rsid w:val="0022424A"/>
    <w:rsid w:val="0023501A"/>
    <w:rsid w:val="00241E21"/>
    <w:rsid w:val="00242628"/>
    <w:rsid w:val="00242C18"/>
    <w:rsid w:val="00245B55"/>
    <w:rsid w:val="00262C5F"/>
    <w:rsid w:val="00263EA6"/>
    <w:rsid w:val="0026738D"/>
    <w:rsid w:val="00281793"/>
    <w:rsid w:val="00287331"/>
    <w:rsid w:val="002904A5"/>
    <w:rsid w:val="002A2160"/>
    <w:rsid w:val="002A5401"/>
    <w:rsid w:val="002B0D52"/>
    <w:rsid w:val="002B0FD5"/>
    <w:rsid w:val="002D13A3"/>
    <w:rsid w:val="002E73C1"/>
    <w:rsid w:val="002F40C4"/>
    <w:rsid w:val="00301A73"/>
    <w:rsid w:val="003127B8"/>
    <w:rsid w:val="00325121"/>
    <w:rsid w:val="0034019B"/>
    <w:rsid w:val="00340573"/>
    <w:rsid w:val="00342784"/>
    <w:rsid w:val="00342B72"/>
    <w:rsid w:val="00346FEC"/>
    <w:rsid w:val="003957CB"/>
    <w:rsid w:val="003A0FCF"/>
    <w:rsid w:val="003C7D13"/>
    <w:rsid w:val="003D7F0A"/>
    <w:rsid w:val="003E3E0F"/>
    <w:rsid w:val="003F552B"/>
    <w:rsid w:val="004036DB"/>
    <w:rsid w:val="00412138"/>
    <w:rsid w:val="00427F12"/>
    <w:rsid w:val="00441997"/>
    <w:rsid w:val="004457D1"/>
    <w:rsid w:val="00445D90"/>
    <w:rsid w:val="004812CE"/>
    <w:rsid w:val="004946E5"/>
    <w:rsid w:val="004A003D"/>
    <w:rsid w:val="004C035C"/>
    <w:rsid w:val="004E7BFC"/>
    <w:rsid w:val="004F60BA"/>
    <w:rsid w:val="00501C1A"/>
    <w:rsid w:val="0051361A"/>
    <w:rsid w:val="005225C8"/>
    <w:rsid w:val="005242E0"/>
    <w:rsid w:val="005334E4"/>
    <w:rsid w:val="00534D7D"/>
    <w:rsid w:val="00537C81"/>
    <w:rsid w:val="00537FFD"/>
    <w:rsid w:val="00552713"/>
    <w:rsid w:val="005540B8"/>
    <w:rsid w:val="005A2EC3"/>
    <w:rsid w:val="005B278B"/>
    <w:rsid w:val="005D0C3C"/>
    <w:rsid w:val="005E2A46"/>
    <w:rsid w:val="005E5A79"/>
    <w:rsid w:val="005F5D5F"/>
    <w:rsid w:val="005F606F"/>
    <w:rsid w:val="00600E22"/>
    <w:rsid w:val="00603997"/>
    <w:rsid w:val="00605420"/>
    <w:rsid w:val="006107A3"/>
    <w:rsid w:val="006270D1"/>
    <w:rsid w:val="006345F7"/>
    <w:rsid w:val="0064181B"/>
    <w:rsid w:val="00650B17"/>
    <w:rsid w:val="00664D84"/>
    <w:rsid w:val="006652F5"/>
    <w:rsid w:val="006768B4"/>
    <w:rsid w:val="00697FA8"/>
    <w:rsid w:val="006A5C40"/>
    <w:rsid w:val="006B049D"/>
    <w:rsid w:val="006B1627"/>
    <w:rsid w:val="006D3A8B"/>
    <w:rsid w:val="006D3B77"/>
    <w:rsid w:val="006E09C5"/>
    <w:rsid w:val="006E1EC3"/>
    <w:rsid w:val="006E2C95"/>
    <w:rsid w:val="006E56DF"/>
    <w:rsid w:val="006F0825"/>
    <w:rsid w:val="00716DB9"/>
    <w:rsid w:val="00716E97"/>
    <w:rsid w:val="00724F36"/>
    <w:rsid w:val="007309C1"/>
    <w:rsid w:val="0075325F"/>
    <w:rsid w:val="0076359A"/>
    <w:rsid w:val="00770B08"/>
    <w:rsid w:val="007712E7"/>
    <w:rsid w:val="00774DC0"/>
    <w:rsid w:val="00777967"/>
    <w:rsid w:val="00781AEB"/>
    <w:rsid w:val="007A69A5"/>
    <w:rsid w:val="007B1FE0"/>
    <w:rsid w:val="007C6D75"/>
    <w:rsid w:val="007D172C"/>
    <w:rsid w:val="007D2EB2"/>
    <w:rsid w:val="007D786E"/>
    <w:rsid w:val="007F2373"/>
    <w:rsid w:val="007F42D4"/>
    <w:rsid w:val="00800A44"/>
    <w:rsid w:val="0081024F"/>
    <w:rsid w:val="008106E0"/>
    <w:rsid w:val="0082723D"/>
    <w:rsid w:val="00862381"/>
    <w:rsid w:val="00862AAA"/>
    <w:rsid w:val="00866B8A"/>
    <w:rsid w:val="00867249"/>
    <w:rsid w:val="008733B1"/>
    <w:rsid w:val="0088505A"/>
    <w:rsid w:val="00893383"/>
    <w:rsid w:val="00894B0F"/>
    <w:rsid w:val="00896F0F"/>
    <w:rsid w:val="008A00B0"/>
    <w:rsid w:val="008A30B9"/>
    <w:rsid w:val="008A3639"/>
    <w:rsid w:val="008A63F9"/>
    <w:rsid w:val="008B4710"/>
    <w:rsid w:val="008B71BC"/>
    <w:rsid w:val="008C2E46"/>
    <w:rsid w:val="008C7806"/>
    <w:rsid w:val="008D108F"/>
    <w:rsid w:val="008D6217"/>
    <w:rsid w:val="008E61E1"/>
    <w:rsid w:val="00905186"/>
    <w:rsid w:val="0091315C"/>
    <w:rsid w:val="009219EC"/>
    <w:rsid w:val="00923D21"/>
    <w:rsid w:val="00931772"/>
    <w:rsid w:val="0094503B"/>
    <w:rsid w:val="00972E50"/>
    <w:rsid w:val="00980687"/>
    <w:rsid w:val="009A1EB8"/>
    <w:rsid w:val="009C1CC1"/>
    <w:rsid w:val="009C2622"/>
    <w:rsid w:val="009E6DD7"/>
    <w:rsid w:val="00A16AB4"/>
    <w:rsid w:val="00A2578A"/>
    <w:rsid w:val="00A514B0"/>
    <w:rsid w:val="00A51FB9"/>
    <w:rsid w:val="00A56EA2"/>
    <w:rsid w:val="00A62069"/>
    <w:rsid w:val="00A725A4"/>
    <w:rsid w:val="00A81BD0"/>
    <w:rsid w:val="00A875A0"/>
    <w:rsid w:val="00A92456"/>
    <w:rsid w:val="00A93799"/>
    <w:rsid w:val="00A97301"/>
    <w:rsid w:val="00AA0F7F"/>
    <w:rsid w:val="00AA5CE3"/>
    <w:rsid w:val="00AB0615"/>
    <w:rsid w:val="00AC2F68"/>
    <w:rsid w:val="00AD2C11"/>
    <w:rsid w:val="00AD34D1"/>
    <w:rsid w:val="00AE57E3"/>
    <w:rsid w:val="00AF1754"/>
    <w:rsid w:val="00B04F32"/>
    <w:rsid w:val="00B343D9"/>
    <w:rsid w:val="00B46F8B"/>
    <w:rsid w:val="00B523CA"/>
    <w:rsid w:val="00B62A07"/>
    <w:rsid w:val="00B63AC2"/>
    <w:rsid w:val="00B666CE"/>
    <w:rsid w:val="00B66ADA"/>
    <w:rsid w:val="00B7007E"/>
    <w:rsid w:val="00B71AD0"/>
    <w:rsid w:val="00B74D3D"/>
    <w:rsid w:val="00B93DE1"/>
    <w:rsid w:val="00B94C11"/>
    <w:rsid w:val="00BB429D"/>
    <w:rsid w:val="00BB6BF6"/>
    <w:rsid w:val="00BC5DC8"/>
    <w:rsid w:val="00BD187A"/>
    <w:rsid w:val="00C103AB"/>
    <w:rsid w:val="00C12CF7"/>
    <w:rsid w:val="00C1458C"/>
    <w:rsid w:val="00C22ACF"/>
    <w:rsid w:val="00C22B55"/>
    <w:rsid w:val="00C302DD"/>
    <w:rsid w:val="00C33771"/>
    <w:rsid w:val="00C533E4"/>
    <w:rsid w:val="00C6518F"/>
    <w:rsid w:val="00C65DE7"/>
    <w:rsid w:val="00C756DC"/>
    <w:rsid w:val="00C903D6"/>
    <w:rsid w:val="00CA00C5"/>
    <w:rsid w:val="00CC22F0"/>
    <w:rsid w:val="00CF2925"/>
    <w:rsid w:val="00CF2F01"/>
    <w:rsid w:val="00CF72BC"/>
    <w:rsid w:val="00D05B41"/>
    <w:rsid w:val="00D07809"/>
    <w:rsid w:val="00D15C5C"/>
    <w:rsid w:val="00D25980"/>
    <w:rsid w:val="00D26A5A"/>
    <w:rsid w:val="00D26C45"/>
    <w:rsid w:val="00D304B8"/>
    <w:rsid w:val="00D37EA6"/>
    <w:rsid w:val="00D50151"/>
    <w:rsid w:val="00D77D1A"/>
    <w:rsid w:val="00DB55AC"/>
    <w:rsid w:val="00DC0F38"/>
    <w:rsid w:val="00DC2D21"/>
    <w:rsid w:val="00DD1613"/>
    <w:rsid w:val="00DD2E9E"/>
    <w:rsid w:val="00DD434B"/>
    <w:rsid w:val="00DE0180"/>
    <w:rsid w:val="00DE0D39"/>
    <w:rsid w:val="00E07A86"/>
    <w:rsid w:val="00E23F17"/>
    <w:rsid w:val="00E407BC"/>
    <w:rsid w:val="00E568C2"/>
    <w:rsid w:val="00E722C5"/>
    <w:rsid w:val="00E825C4"/>
    <w:rsid w:val="00E8680C"/>
    <w:rsid w:val="00EA19B8"/>
    <w:rsid w:val="00EB70AC"/>
    <w:rsid w:val="00ED2C41"/>
    <w:rsid w:val="00EE6AE6"/>
    <w:rsid w:val="00EF1BFD"/>
    <w:rsid w:val="00F2283E"/>
    <w:rsid w:val="00F243C9"/>
    <w:rsid w:val="00F25E22"/>
    <w:rsid w:val="00F35603"/>
    <w:rsid w:val="00F406E2"/>
    <w:rsid w:val="00F46D70"/>
    <w:rsid w:val="00F75284"/>
    <w:rsid w:val="00F7698C"/>
    <w:rsid w:val="00F80FB3"/>
    <w:rsid w:val="00F82AF8"/>
    <w:rsid w:val="00F9730A"/>
    <w:rsid w:val="00FA4E7E"/>
    <w:rsid w:val="00FB3C17"/>
    <w:rsid w:val="00FB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FB1A8"/>
  <w15:docId w15:val="{C08A6669-FD2E-4F19-B5D6-1910027F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F42D4"/>
    <w:pPr>
      <w:tabs>
        <w:tab w:val="center" w:pos="4320"/>
        <w:tab w:val="right" w:pos="8640"/>
      </w:tabs>
    </w:pPr>
  </w:style>
  <w:style w:type="character" w:styleId="PageNumber">
    <w:name w:val="page number"/>
    <w:basedOn w:val="DefaultParagraphFont"/>
    <w:rsid w:val="007F42D4"/>
  </w:style>
  <w:style w:type="character" w:styleId="Hyperlink">
    <w:name w:val="Hyperlink"/>
    <w:rsid w:val="008D6217"/>
    <w:rPr>
      <w:color w:val="0000FF"/>
      <w:u w:val="single"/>
    </w:rPr>
  </w:style>
  <w:style w:type="character" w:styleId="FollowedHyperlink">
    <w:name w:val="FollowedHyperlink"/>
    <w:rsid w:val="00AA0F7F"/>
    <w:rPr>
      <w:color w:val="800080"/>
      <w:u w:val="single"/>
    </w:rPr>
  </w:style>
  <w:style w:type="paragraph" w:styleId="ListParagraph">
    <w:name w:val="List Paragraph"/>
    <w:basedOn w:val="Normal"/>
    <w:uiPriority w:val="34"/>
    <w:qFormat/>
    <w:rsid w:val="004036DB"/>
    <w:pPr>
      <w:ind w:left="720"/>
      <w:contextualSpacing/>
    </w:pPr>
  </w:style>
  <w:style w:type="table" w:styleId="TableGrid">
    <w:name w:val="Table Grid"/>
    <w:basedOn w:val="TableNormal"/>
    <w:rsid w:val="00D37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97301"/>
    <w:pPr>
      <w:tabs>
        <w:tab w:val="center" w:pos="4680"/>
        <w:tab w:val="right" w:pos="9360"/>
      </w:tabs>
    </w:pPr>
  </w:style>
  <w:style w:type="character" w:customStyle="1" w:styleId="HeaderChar">
    <w:name w:val="Header Char"/>
    <w:basedOn w:val="DefaultParagraphFont"/>
    <w:link w:val="Header"/>
    <w:rsid w:val="00A97301"/>
    <w:rPr>
      <w:sz w:val="24"/>
      <w:szCs w:val="24"/>
    </w:rPr>
  </w:style>
  <w:style w:type="character" w:customStyle="1" w:styleId="FooterChar">
    <w:name w:val="Footer Char"/>
    <w:basedOn w:val="DefaultParagraphFont"/>
    <w:link w:val="Footer"/>
    <w:uiPriority w:val="99"/>
    <w:rsid w:val="00A97301"/>
    <w:rPr>
      <w:sz w:val="24"/>
      <w:szCs w:val="24"/>
    </w:rPr>
  </w:style>
  <w:style w:type="paragraph" w:styleId="BalloonText">
    <w:name w:val="Balloon Text"/>
    <w:basedOn w:val="Normal"/>
    <w:link w:val="BalloonTextChar"/>
    <w:rsid w:val="00FB4389"/>
    <w:rPr>
      <w:rFonts w:ascii="Tahoma" w:hAnsi="Tahoma" w:cs="Tahoma"/>
      <w:sz w:val="16"/>
      <w:szCs w:val="16"/>
    </w:rPr>
  </w:style>
  <w:style w:type="character" w:customStyle="1" w:styleId="BalloonTextChar">
    <w:name w:val="Balloon Text Char"/>
    <w:basedOn w:val="DefaultParagraphFont"/>
    <w:link w:val="BalloonText"/>
    <w:rsid w:val="00FB43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591445">
      <w:bodyDiv w:val="1"/>
      <w:marLeft w:val="0"/>
      <w:marRight w:val="0"/>
      <w:marTop w:val="0"/>
      <w:marBottom w:val="0"/>
      <w:divBdr>
        <w:top w:val="none" w:sz="0" w:space="0" w:color="auto"/>
        <w:left w:val="none" w:sz="0" w:space="0" w:color="auto"/>
        <w:bottom w:val="none" w:sz="0" w:space="0" w:color="auto"/>
        <w:right w:val="none" w:sz="0" w:space="0" w:color="auto"/>
      </w:divBdr>
    </w:div>
    <w:div w:id="297957108">
      <w:bodyDiv w:val="1"/>
      <w:marLeft w:val="0"/>
      <w:marRight w:val="0"/>
      <w:marTop w:val="0"/>
      <w:marBottom w:val="0"/>
      <w:divBdr>
        <w:top w:val="none" w:sz="0" w:space="0" w:color="auto"/>
        <w:left w:val="none" w:sz="0" w:space="0" w:color="auto"/>
        <w:bottom w:val="none" w:sz="0" w:space="0" w:color="auto"/>
        <w:right w:val="none" w:sz="0" w:space="0" w:color="auto"/>
      </w:divBdr>
    </w:div>
    <w:div w:id="300234991">
      <w:bodyDiv w:val="1"/>
      <w:marLeft w:val="0"/>
      <w:marRight w:val="0"/>
      <w:marTop w:val="0"/>
      <w:marBottom w:val="0"/>
      <w:divBdr>
        <w:top w:val="none" w:sz="0" w:space="0" w:color="auto"/>
        <w:left w:val="none" w:sz="0" w:space="0" w:color="auto"/>
        <w:bottom w:val="none" w:sz="0" w:space="0" w:color="auto"/>
        <w:right w:val="none" w:sz="0" w:space="0" w:color="auto"/>
      </w:divBdr>
    </w:div>
    <w:div w:id="446386072">
      <w:bodyDiv w:val="1"/>
      <w:marLeft w:val="0"/>
      <w:marRight w:val="0"/>
      <w:marTop w:val="0"/>
      <w:marBottom w:val="0"/>
      <w:divBdr>
        <w:top w:val="none" w:sz="0" w:space="0" w:color="auto"/>
        <w:left w:val="none" w:sz="0" w:space="0" w:color="auto"/>
        <w:bottom w:val="none" w:sz="0" w:space="0" w:color="auto"/>
        <w:right w:val="none" w:sz="0" w:space="0" w:color="auto"/>
      </w:divBdr>
    </w:div>
    <w:div w:id="515927218">
      <w:bodyDiv w:val="1"/>
      <w:marLeft w:val="0"/>
      <w:marRight w:val="0"/>
      <w:marTop w:val="0"/>
      <w:marBottom w:val="0"/>
      <w:divBdr>
        <w:top w:val="none" w:sz="0" w:space="0" w:color="auto"/>
        <w:left w:val="none" w:sz="0" w:space="0" w:color="auto"/>
        <w:bottom w:val="none" w:sz="0" w:space="0" w:color="auto"/>
        <w:right w:val="none" w:sz="0" w:space="0" w:color="auto"/>
      </w:divBdr>
    </w:div>
    <w:div w:id="592710775">
      <w:bodyDiv w:val="1"/>
      <w:marLeft w:val="0"/>
      <w:marRight w:val="0"/>
      <w:marTop w:val="0"/>
      <w:marBottom w:val="0"/>
      <w:divBdr>
        <w:top w:val="none" w:sz="0" w:space="0" w:color="auto"/>
        <w:left w:val="none" w:sz="0" w:space="0" w:color="auto"/>
        <w:bottom w:val="none" w:sz="0" w:space="0" w:color="auto"/>
        <w:right w:val="none" w:sz="0" w:space="0" w:color="auto"/>
      </w:divBdr>
    </w:div>
    <w:div w:id="658121019">
      <w:bodyDiv w:val="1"/>
      <w:marLeft w:val="0"/>
      <w:marRight w:val="0"/>
      <w:marTop w:val="0"/>
      <w:marBottom w:val="0"/>
      <w:divBdr>
        <w:top w:val="none" w:sz="0" w:space="0" w:color="auto"/>
        <w:left w:val="none" w:sz="0" w:space="0" w:color="auto"/>
        <w:bottom w:val="none" w:sz="0" w:space="0" w:color="auto"/>
        <w:right w:val="none" w:sz="0" w:space="0" w:color="auto"/>
      </w:divBdr>
    </w:div>
    <w:div w:id="667948485">
      <w:bodyDiv w:val="1"/>
      <w:marLeft w:val="0"/>
      <w:marRight w:val="0"/>
      <w:marTop w:val="0"/>
      <w:marBottom w:val="0"/>
      <w:divBdr>
        <w:top w:val="none" w:sz="0" w:space="0" w:color="auto"/>
        <w:left w:val="none" w:sz="0" w:space="0" w:color="auto"/>
        <w:bottom w:val="none" w:sz="0" w:space="0" w:color="auto"/>
        <w:right w:val="none" w:sz="0" w:space="0" w:color="auto"/>
      </w:divBdr>
    </w:div>
    <w:div w:id="879366495">
      <w:bodyDiv w:val="1"/>
      <w:marLeft w:val="0"/>
      <w:marRight w:val="0"/>
      <w:marTop w:val="0"/>
      <w:marBottom w:val="0"/>
      <w:divBdr>
        <w:top w:val="none" w:sz="0" w:space="0" w:color="auto"/>
        <w:left w:val="none" w:sz="0" w:space="0" w:color="auto"/>
        <w:bottom w:val="none" w:sz="0" w:space="0" w:color="auto"/>
        <w:right w:val="none" w:sz="0" w:space="0" w:color="auto"/>
      </w:divBdr>
    </w:div>
    <w:div w:id="945116441">
      <w:bodyDiv w:val="1"/>
      <w:marLeft w:val="0"/>
      <w:marRight w:val="0"/>
      <w:marTop w:val="0"/>
      <w:marBottom w:val="0"/>
      <w:divBdr>
        <w:top w:val="none" w:sz="0" w:space="0" w:color="auto"/>
        <w:left w:val="none" w:sz="0" w:space="0" w:color="auto"/>
        <w:bottom w:val="none" w:sz="0" w:space="0" w:color="auto"/>
        <w:right w:val="none" w:sz="0" w:space="0" w:color="auto"/>
      </w:divBdr>
    </w:div>
    <w:div w:id="958680263">
      <w:bodyDiv w:val="1"/>
      <w:marLeft w:val="0"/>
      <w:marRight w:val="0"/>
      <w:marTop w:val="0"/>
      <w:marBottom w:val="0"/>
      <w:divBdr>
        <w:top w:val="none" w:sz="0" w:space="0" w:color="auto"/>
        <w:left w:val="none" w:sz="0" w:space="0" w:color="auto"/>
        <w:bottom w:val="none" w:sz="0" w:space="0" w:color="auto"/>
        <w:right w:val="none" w:sz="0" w:space="0" w:color="auto"/>
      </w:divBdr>
    </w:div>
    <w:div w:id="1036735452">
      <w:bodyDiv w:val="1"/>
      <w:marLeft w:val="0"/>
      <w:marRight w:val="0"/>
      <w:marTop w:val="0"/>
      <w:marBottom w:val="0"/>
      <w:divBdr>
        <w:top w:val="none" w:sz="0" w:space="0" w:color="auto"/>
        <w:left w:val="none" w:sz="0" w:space="0" w:color="auto"/>
        <w:bottom w:val="none" w:sz="0" w:space="0" w:color="auto"/>
        <w:right w:val="none" w:sz="0" w:space="0" w:color="auto"/>
      </w:divBdr>
    </w:div>
    <w:div w:id="1121917536">
      <w:bodyDiv w:val="1"/>
      <w:marLeft w:val="0"/>
      <w:marRight w:val="0"/>
      <w:marTop w:val="0"/>
      <w:marBottom w:val="0"/>
      <w:divBdr>
        <w:top w:val="none" w:sz="0" w:space="0" w:color="auto"/>
        <w:left w:val="none" w:sz="0" w:space="0" w:color="auto"/>
        <w:bottom w:val="none" w:sz="0" w:space="0" w:color="auto"/>
        <w:right w:val="none" w:sz="0" w:space="0" w:color="auto"/>
      </w:divBdr>
    </w:div>
    <w:div w:id="1180700794">
      <w:bodyDiv w:val="1"/>
      <w:marLeft w:val="0"/>
      <w:marRight w:val="0"/>
      <w:marTop w:val="0"/>
      <w:marBottom w:val="0"/>
      <w:divBdr>
        <w:top w:val="none" w:sz="0" w:space="0" w:color="auto"/>
        <w:left w:val="none" w:sz="0" w:space="0" w:color="auto"/>
        <w:bottom w:val="none" w:sz="0" w:space="0" w:color="auto"/>
        <w:right w:val="none" w:sz="0" w:space="0" w:color="auto"/>
      </w:divBdr>
    </w:div>
    <w:div w:id="1224951868">
      <w:bodyDiv w:val="1"/>
      <w:marLeft w:val="0"/>
      <w:marRight w:val="0"/>
      <w:marTop w:val="0"/>
      <w:marBottom w:val="0"/>
      <w:divBdr>
        <w:top w:val="none" w:sz="0" w:space="0" w:color="auto"/>
        <w:left w:val="none" w:sz="0" w:space="0" w:color="auto"/>
        <w:bottom w:val="none" w:sz="0" w:space="0" w:color="auto"/>
        <w:right w:val="none" w:sz="0" w:space="0" w:color="auto"/>
      </w:divBdr>
    </w:div>
    <w:div w:id="1446268267">
      <w:bodyDiv w:val="1"/>
      <w:marLeft w:val="0"/>
      <w:marRight w:val="0"/>
      <w:marTop w:val="0"/>
      <w:marBottom w:val="0"/>
      <w:divBdr>
        <w:top w:val="none" w:sz="0" w:space="0" w:color="auto"/>
        <w:left w:val="none" w:sz="0" w:space="0" w:color="auto"/>
        <w:bottom w:val="none" w:sz="0" w:space="0" w:color="auto"/>
        <w:right w:val="none" w:sz="0" w:space="0" w:color="auto"/>
      </w:divBdr>
    </w:div>
    <w:div w:id="1512068505">
      <w:bodyDiv w:val="1"/>
      <w:marLeft w:val="0"/>
      <w:marRight w:val="0"/>
      <w:marTop w:val="0"/>
      <w:marBottom w:val="0"/>
      <w:divBdr>
        <w:top w:val="none" w:sz="0" w:space="0" w:color="auto"/>
        <w:left w:val="none" w:sz="0" w:space="0" w:color="auto"/>
        <w:bottom w:val="none" w:sz="0" w:space="0" w:color="auto"/>
        <w:right w:val="none" w:sz="0" w:space="0" w:color="auto"/>
      </w:divBdr>
    </w:div>
    <w:div w:id="1530416793">
      <w:bodyDiv w:val="1"/>
      <w:marLeft w:val="0"/>
      <w:marRight w:val="0"/>
      <w:marTop w:val="0"/>
      <w:marBottom w:val="0"/>
      <w:divBdr>
        <w:top w:val="none" w:sz="0" w:space="0" w:color="auto"/>
        <w:left w:val="none" w:sz="0" w:space="0" w:color="auto"/>
        <w:bottom w:val="none" w:sz="0" w:space="0" w:color="auto"/>
        <w:right w:val="none" w:sz="0" w:space="0" w:color="auto"/>
      </w:divBdr>
    </w:div>
    <w:div w:id="1757439451">
      <w:bodyDiv w:val="1"/>
      <w:marLeft w:val="0"/>
      <w:marRight w:val="0"/>
      <w:marTop w:val="0"/>
      <w:marBottom w:val="0"/>
      <w:divBdr>
        <w:top w:val="none" w:sz="0" w:space="0" w:color="auto"/>
        <w:left w:val="none" w:sz="0" w:space="0" w:color="auto"/>
        <w:bottom w:val="none" w:sz="0" w:space="0" w:color="auto"/>
        <w:right w:val="none" w:sz="0" w:space="0" w:color="auto"/>
      </w:divBdr>
    </w:div>
    <w:div w:id="1759715456">
      <w:bodyDiv w:val="1"/>
      <w:marLeft w:val="0"/>
      <w:marRight w:val="0"/>
      <w:marTop w:val="0"/>
      <w:marBottom w:val="0"/>
      <w:divBdr>
        <w:top w:val="none" w:sz="0" w:space="0" w:color="auto"/>
        <w:left w:val="none" w:sz="0" w:space="0" w:color="auto"/>
        <w:bottom w:val="none" w:sz="0" w:space="0" w:color="auto"/>
        <w:right w:val="none" w:sz="0" w:space="0" w:color="auto"/>
      </w:divBdr>
    </w:div>
    <w:div w:id="1961258643">
      <w:bodyDiv w:val="1"/>
      <w:marLeft w:val="0"/>
      <w:marRight w:val="0"/>
      <w:marTop w:val="0"/>
      <w:marBottom w:val="0"/>
      <w:divBdr>
        <w:top w:val="none" w:sz="0" w:space="0" w:color="auto"/>
        <w:left w:val="none" w:sz="0" w:space="0" w:color="auto"/>
        <w:bottom w:val="none" w:sz="0" w:space="0" w:color="auto"/>
        <w:right w:val="none" w:sz="0" w:space="0" w:color="auto"/>
      </w:divBdr>
    </w:div>
    <w:div w:id="2076657746">
      <w:bodyDiv w:val="1"/>
      <w:marLeft w:val="0"/>
      <w:marRight w:val="0"/>
      <w:marTop w:val="0"/>
      <w:marBottom w:val="0"/>
      <w:divBdr>
        <w:top w:val="none" w:sz="0" w:space="0" w:color="auto"/>
        <w:left w:val="none" w:sz="0" w:space="0" w:color="auto"/>
        <w:bottom w:val="none" w:sz="0" w:space="0" w:color="auto"/>
        <w:right w:val="none" w:sz="0" w:space="0" w:color="auto"/>
      </w:divBdr>
    </w:div>
    <w:div w:id="2084257036">
      <w:bodyDiv w:val="1"/>
      <w:marLeft w:val="0"/>
      <w:marRight w:val="0"/>
      <w:marTop w:val="0"/>
      <w:marBottom w:val="0"/>
      <w:divBdr>
        <w:top w:val="none" w:sz="0" w:space="0" w:color="auto"/>
        <w:left w:val="none" w:sz="0" w:space="0" w:color="auto"/>
        <w:bottom w:val="none" w:sz="0" w:space="0" w:color="auto"/>
        <w:right w:val="none" w:sz="0" w:space="0" w:color="auto"/>
      </w:divBdr>
    </w:div>
    <w:div w:id="208667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e.wisc.edu/aae320/Farm%20Finance/IRS%20Pub%2094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rs.gov/pub/irs-pdf/p946.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1920</TotalTime>
  <Pages>5</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AAE 320 Farming Systems Management Problem Set #2</vt:lpstr>
    </vt:vector>
  </TitlesOfParts>
  <Company>University of Wisconsin - Madison</Company>
  <LinksUpToDate>false</LinksUpToDate>
  <CharactersWithSpaces>7246</CharactersWithSpaces>
  <SharedDoc>false</SharedDoc>
  <HLinks>
    <vt:vector size="42" baseType="variant">
      <vt:variant>
        <vt:i4>327775</vt:i4>
      </vt:variant>
      <vt:variant>
        <vt:i4>18</vt:i4>
      </vt:variant>
      <vt:variant>
        <vt:i4>0</vt:i4>
      </vt:variant>
      <vt:variant>
        <vt:i4>5</vt:i4>
      </vt:variant>
      <vt:variant>
        <vt:lpwstr>http://www.aae.wisc.edu/aae320/Farm Finance/FFSC Appendix.pdf</vt:lpwstr>
      </vt:variant>
      <vt:variant>
        <vt:lpwstr/>
      </vt:variant>
      <vt:variant>
        <vt:i4>1114125</vt:i4>
      </vt:variant>
      <vt:variant>
        <vt:i4>15</vt:i4>
      </vt:variant>
      <vt:variant>
        <vt:i4>0</vt:i4>
      </vt:variant>
      <vt:variant>
        <vt:i4>5</vt:i4>
      </vt:variant>
      <vt:variant>
        <vt:lpwstr>http://www.aae.wisc.edu/aae320/FarmFinance/FFSC Appendix.pdf</vt:lpwstr>
      </vt:variant>
      <vt:variant>
        <vt:lpwstr/>
      </vt:variant>
      <vt:variant>
        <vt:i4>3407974</vt:i4>
      </vt:variant>
      <vt:variant>
        <vt:i4>12</vt:i4>
      </vt:variant>
      <vt:variant>
        <vt:i4>0</vt:i4>
      </vt:variant>
      <vt:variant>
        <vt:i4>5</vt:i4>
      </vt:variant>
      <vt:variant>
        <vt:lpwstr>http://www.aae.wisc.edu/aae320/FarmFinance/BalanceSheetExample.pdf</vt:lpwstr>
      </vt:variant>
      <vt:variant>
        <vt:lpwstr/>
      </vt:variant>
      <vt:variant>
        <vt:i4>3539061</vt:i4>
      </vt:variant>
      <vt:variant>
        <vt:i4>9</vt:i4>
      </vt:variant>
      <vt:variant>
        <vt:i4>0</vt:i4>
      </vt:variant>
      <vt:variant>
        <vt:i4>5</vt:i4>
      </vt:variant>
      <vt:variant>
        <vt:lpwstr>http://www.irs.gov/pub/irs-pdf/p225.pdf</vt:lpwstr>
      </vt:variant>
      <vt:variant>
        <vt:lpwstr/>
      </vt:variant>
      <vt:variant>
        <vt:i4>3014768</vt:i4>
      </vt:variant>
      <vt:variant>
        <vt:i4>6</vt:i4>
      </vt:variant>
      <vt:variant>
        <vt:i4>0</vt:i4>
      </vt:variant>
      <vt:variant>
        <vt:i4>5</vt:i4>
      </vt:variant>
      <vt:variant>
        <vt:lpwstr>http://www.farmcpatoday.com/2010/12/05/does-a-machine-shop-qualify-for-section-179/</vt:lpwstr>
      </vt:variant>
      <vt:variant>
        <vt:lpwstr/>
      </vt:variant>
      <vt:variant>
        <vt:i4>3145853</vt:i4>
      </vt:variant>
      <vt:variant>
        <vt:i4>3</vt:i4>
      </vt:variant>
      <vt:variant>
        <vt:i4>0</vt:i4>
      </vt:variant>
      <vt:variant>
        <vt:i4>5</vt:i4>
      </vt:variant>
      <vt:variant>
        <vt:lpwstr>http://www.irs.gov/pub/irs-pdf/p946.pdf</vt:lpwstr>
      </vt:variant>
      <vt:variant>
        <vt:lpwstr/>
      </vt:variant>
      <vt:variant>
        <vt:i4>2424932</vt:i4>
      </vt:variant>
      <vt:variant>
        <vt:i4>0</vt:i4>
      </vt:variant>
      <vt:variant>
        <vt:i4>0</vt:i4>
      </vt:variant>
      <vt:variant>
        <vt:i4>5</vt:i4>
      </vt:variant>
      <vt:variant>
        <vt:lpwstr>http://www.aae.wisc.edu/aae320/Farm Finance/IRS Pub 946.pdf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AAE 320 Farming Systems Management Problem Set #2</dc:title>
  <dc:creator>Paul Mitchell</dc:creator>
  <cp:lastModifiedBy>Paul Mitchell</cp:lastModifiedBy>
  <cp:revision>69</cp:revision>
  <cp:lastPrinted>2018-10-24T22:11:00Z</cp:lastPrinted>
  <dcterms:created xsi:type="dcterms:W3CDTF">2013-03-18T05:59:00Z</dcterms:created>
  <dcterms:modified xsi:type="dcterms:W3CDTF">2020-10-15T20:52:00Z</dcterms:modified>
</cp:coreProperties>
</file>